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pStyle w:val="23"/>
      </w:pPr>
      <w:r>
        <w:t>窗体顶端</w:t>
      </w: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w:t>
            </w:r>
            <w:bookmarkStart w:id="0" w:name="_GoBack"/>
            <w:bookmarkEnd w:id="0"/>
            <w:r>
              <w:rPr>
                <w:rFonts w:hint="eastAsia" w:ascii="仿宋_GB2312" w:hAnsi="仿宋_GB2312" w:eastAsia="仿宋_GB2312" w:cs="仿宋_GB2312"/>
                <w:sz w:val="24"/>
                <w:szCs w:val="24"/>
              </w:rPr>
              <w:t>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sectPr>
          <w:pgSz w:w="16838" w:h="11906" w:orient="landscape"/>
          <w:pgMar w:top="1021" w:right="1134" w:bottom="1021" w:left="1134" w:header="851" w:footer="851" w:gutter="0"/>
          <w:cols w:space="425" w:num="1"/>
          <w:docGrid w:type="linesAndChars" w:linePitch="435" w:charSpace="0"/>
        </w:sectPr>
      </w:pPr>
    </w:p>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iZjk3YWI2NGQ1N2U2OTNmOTYyNGNkODVjOGZjODU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4F926F4"/>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600AA8"/>
    <w:rsid w:val="1A7171D0"/>
    <w:rsid w:val="1A7840BB"/>
    <w:rsid w:val="1AF97D1E"/>
    <w:rsid w:val="1B037EFE"/>
    <w:rsid w:val="1BB647D7"/>
    <w:rsid w:val="1BE837E7"/>
    <w:rsid w:val="1C1C0512"/>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B64BF3"/>
    <w:rsid w:val="32C57C62"/>
    <w:rsid w:val="32E225C2"/>
    <w:rsid w:val="33291F9F"/>
    <w:rsid w:val="3337375E"/>
    <w:rsid w:val="333C07B9"/>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BD90599"/>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68760F"/>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7D084A"/>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21</Pages>
  <Words>10149</Words>
  <Characters>10399</Characters>
  <Lines>66</Lines>
  <Paragraphs>18</Paragraphs>
  <TotalTime>66</TotalTime>
  <ScaleCrop>false</ScaleCrop>
  <LinksUpToDate>false</LinksUpToDate>
  <CharactersWithSpaces>10492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梦游</cp:lastModifiedBy>
  <cp:lastPrinted>2023-09-15T16:28:00Z</cp:lastPrinted>
  <dcterms:modified xsi:type="dcterms:W3CDTF">2023-10-16T03:11:34Z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B898777D6DD2400E8BB8FDCDB3DBDB41</vt:lpwstr>
  </property>
</Properties>
</file>