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51417" w:rsidRPr="001D4FDC" w:rsidRDefault="00951417">
      <w:pPr>
        <w:rPr>
          <w:color w:val="000000" w:themeColor="text1"/>
        </w:rPr>
      </w:pPr>
      <w:r w:rsidRPr="001D4FDC">
        <w:rPr>
          <w:noProof/>
          <w:color w:val="000000" w:themeColor="text1"/>
        </w:rPr>
        <mc:AlternateContent>
          <mc:Choice Requires="wps">
            <w:drawing>
              <wp:anchor distT="0" distB="0" distL="114300" distR="114300" simplePos="0" relativeHeight="251659264" behindDoc="0" locked="0" layoutInCell="1" allowOverlap="1" wp14:anchorId="552C71BF" wp14:editId="25148088">
                <wp:simplePos x="0" y="0"/>
                <wp:positionH relativeFrom="page">
                  <wp:posOffset>1065530</wp:posOffset>
                </wp:positionH>
                <wp:positionV relativeFrom="paragraph">
                  <wp:posOffset>-556895</wp:posOffset>
                </wp:positionV>
                <wp:extent cx="5579745" cy="719455"/>
                <wp:effectExtent l="0" t="0" r="1905" b="635"/>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719455"/>
                        </a:xfrm>
                        <a:prstGeom prst="rect">
                          <a:avLst/>
                        </a:prstGeom>
                        <a:noFill/>
                        <a:ln w="9525">
                          <a:noFill/>
                          <a:miter lim="800000"/>
                          <a:headEnd/>
                          <a:tailEnd/>
                        </a:ln>
                      </wps:spPr>
                      <wps:txbx>
                        <w:txbxContent>
                          <w:p w:rsidR="00FD4EEA" w:rsidRPr="00E02BCB" w:rsidRDefault="00FD4EEA" w:rsidP="00FD4EEA">
                            <w:pPr>
                              <w:jc w:val="center"/>
                              <w:rPr>
                                <w:rFonts w:ascii="方正小标宋简体" w:eastAsia="方正小标宋简体"/>
                                <w:b/>
                                <w:color w:val="FF0000"/>
                                <w:sz w:val="72"/>
                                <w:szCs w:val="72"/>
                              </w:rPr>
                            </w:pPr>
                            <w:r w:rsidRPr="00DF3E6A">
                              <w:rPr>
                                <w:rFonts w:ascii="方正小标宋简体" w:eastAsia="方正小标宋简体" w:hint="eastAsia"/>
                                <w:b/>
                                <w:color w:val="FF0000"/>
                                <w:spacing w:val="57"/>
                                <w:kern w:val="0"/>
                                <w:sz w:val="72"/>
                                <w:szCs w:val="72"/>
                                <w:fitText w:val="8234" w:id="-2042892800"/>
                              </w:rPr>
                              <w:t>全国移动互联创新大</w:t>
                            </w:r>
                            <w:r w:rsidRPr="00DF3E6A">
                              <w:rPr>
                                <w:rFonts w:ascii="方正小标宋简体" w:eastAsia="方正小标宋简体" w:hint="eastAsia"/>
                                <w:b/>
                                <w:color w:val="FF0000"/>
                                <w:spacing w:val="4"/>
                                <w:kern w:val="0"/>
                                <w:sz w:val="72"/>
                                <w:szCs w:val="72"/>
                                <w:fitText w:val="8234" w:id="-2042892800"/>
                              </w:rPr>
                              <w:t>赛</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552C71BF" id="_x0000_t202" coordsize="21600,21600" o:spt="202" path="m,l,21600r21600,l21600,xe">
                <v:stroke joinstyle="miter"/>
                <v:path gradientshapeok="t" o:connecttype="rect"/>
              </v:shapetype>
              <v:shape id="文本框 2" o:spid="_x0000_s1026" type="#_x0000_t202" style="position:absolute;left:0;text-align:left;margin-left:83.9pt;margin-top:-43.85pt;width:439.35pt;height:56.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" filled="f" stroked="f">
                <v:textbox style="mso-fit-shape-to-text:t" inset="0,0,0,0">
                  <w:txbxContent>
                    <w:p w:rsidR="00FD4EEA" w:rsidRPr="00E02BCB" w:rsidRDefault="00FD4EEA" w:rsidP="00FD4EEA">
                      <w:pPr>
                        <w:jc w:val="center"/>
                        <w:rPr>
                          <w:rFonts w:ascii="方正小标宋简体" w:eastAsia="方正小标宋简体"/>
                          <w:b/>
                          <w:color w:val="FF0000"/>
                          <w:sz w:val="72"/>
                          <w:szCs w:val="72"/>
                        </w:rPr>
                      </w:pPr>
                      <w:r w:rsidRPr="00DF3E6A">
                        <w:rPr>
                          <w:rFonts w:ascii="方正小标宋简体" w:eastAsia="方正小标宋简体" w:hint="eastAsia"/>
                          <w:b/>
                          <w:color w:val="FF0000"/>
                          <w:spacing w:val="57"/>
                          <w:kern w:val="0"/>
                          <w:sz w:val="72"/>
                          <w:szCs w:val="72"/>
                          <w:fitText w:val="8234" w:id="-2042892800"/>
                        </w:rPr>
                        <w:t>全国移动互联创新大</w:t>
                      </w:r>
                      <w:r w:rsidRPr="00DF3E6A">
                        <w:rPr>
                          <w:rFonts w:ascii="方正小标宋简体" w:eastAsia="方正小标宋简体" w:hint="eastAsia"/>
                          <w:b/>
                          <w:color w:val="FF0000"/>
                          <w:spacing w:val="4"/>
                          <w:kern w:val="0"/>
                          <w:sz w:val="72"/>
                          <w:szCs w:val="72"/>
                          <w:fitText w:val="8234" w:id="-2042892800"/>
                        </w:rPr>
                        <w:t>赛</w:t>
                      </w:r>
                    </w:p>
                  </w:txbxContent>
                </v:textbox>
                <w10:wrap anchorx="page"/>
              </v:shape>
            </w:pict>
          </mc:Fallback>
        </mc:AlternateContent>
      </w:r>
    </w:p>
    <w:p w:rsidR="000048DB" w:rsidRPr="001D4FDC" w:rsidRDefault="00951417" w:rsidP="00130B96">
      <w:pPr>
        <w:spacing w:beforeLines="100" w:before="435" w:line="700" w:lineRule="exact"/>
        <w:jc w:val="center"/>
        <w:rPr>
          <w:rFonts w:ascii="黑体" w:eastAsia="黑体" w:hAnsi="黑体"/>
          <w:b/>
          <w:color w:val="000000" w:themeColor="text1"/>
          <w:sz w:val="36"/>
          <w:szCs w:val="36"/>
        </w:rPr>
      </w:pPr>
      <w:r w:rsidRPr="001D4FDC">
        <w:rPr>
          <w:rFonts w:ascii="黑体" w:eastAsia="黑体" w:hAnsi="黑体" w:hint="eastAsia"/>
          <w:b/>
          <w:color w:val="000000" w:themeColor="text1"/>
          <w:sz w:val="36"/>
          <w:szCs w:val="36"/>
        </w:rPr>
        <w:t>关于</w:t>
      </w:r>
      <w:r w:rsidR="00177991" w:rsidRPr="001D4FDC">
        <w:rPr>
          <w:rFonts w:ascii="黑体" w:eastAsia="黑体" w:hAnsi="黑体" w:hint="eastAsia"/>
          <w:b/>
          <w:color w:val="000000" w:themeColor="text1"/>
          <w:sz w:val="36"/>
          <w:szCs w:val="36"/>
        </w:rPr>
        <w:t>举办</w:t>
      </w:r>
      <w:r w:rsidRPr="001D4FDC">
        <w:rPr>
          <w:rFonts w:ascii="宋体" w:eastAsia="宋体" w:hAnsi="宋体" w:hint="eastAsia"/>
          <w:b/>
          <w:color w:val="000000" w:themeColor="text1"/>
          <w:sz w:val="36"/>
          <w:szCs w:val="36"/>
        </w:rPr>
        <w:t>2020</w:t>
      </w:r>
      <w:r w:rsidRPr="001D4FDC">
        <w:rPr>
          <w:rFonts w:ascii="黑体" w:eastAsia="黑体" w:hAnsi="黑体" w:hint="eastAsia"/>
          <w:b/>
          <w:color w:val="000000" w:themeColor="text1"/>
          <w:sz w:val="36"/>
          <w:szCs w:val="36"/>
        </w:rPr>
        <w:t>全国移动互联创新大赛</w:t>
      </w:r>
    </w:p>
    <w:p w:rsidR="00951417" w:rsidRPr="001D4FDC" w:rsidRDefault="00EB1F87" w:rsidP="00130B96">
      <w:pPr>
        <w:spacing w:line="600" w:lineRule="exact"/>
        <w:jc w:val="center"/>
        <w:rPr>
          <w:rFonts w:ascii="黑体" w:eastAsia="黑体" w:hAnsi="黑体"/>
          <w:b/>
          <w:color w:val="000000" w:themeColor="text1"/>
          <w:sz w:val="36"/>
          <w:szCs w:val="36"/>
        </w:rPr>
      </w:pPr>
      <w:r w:rsidRPr="001D4FDC">
        <w:rPr>
          <w:rFonts w:ascii="黑体" w:eastAsia="黑体" w:hAnsi="黑体" w:hint="eastAsia"/>
          <w:b/>
          <w:color w:val="000000" w:themeColor="text1"/>
          <w:sz w:val="36"/>
          <w:szCs w:val="36"/>
        </w:rPr>
        <w:t>高校组</w:t>
      </w:r>
      <w:r w:rsidR="000048DB" w:rsidRPr="001D4FDC">
        <w:rPr>
          <w:rFonts w:ascii="黑体" w:eastAsia="黑体" w:hAnsi="黑体" w:hint="eastAsia"/>
          <w:b/>
          <w:color w:val="000000" w:themeColor="text1"/>
          <w:sz w:val="36"/>
          <w:szCs w:val="36"/>
        </w:rPr>
        <w:t>（</w:t>
      </w:r>
      <w:r w:rsidR="00DF3E6A" w:rsidRPr="001D4FDC">
        <w:rPr>
          <w:rFonts w:ascii="黑体" w:eastAsia="黑体" w:hAnsi="黑体" w:hint="eastAsia"/>
          <w:b/>
          <w:color w:val="000000" w:themeColor="text1"/>
          <w:sz w:val="36"/>
          <w:szCs w:val="36"/>
        </w:rPr>
        <w:t>华</w:t>
      </w:r>
      <w:r w:rsidR="00987DB3" w:rsidRPr="001D4FDC">
        <w:rPr>
          <w:rFonts w:ascii="黑体" w:eastAsia="黑体" w:hAnsi="黑体" w:hint="eastAsia"/>
          <w:b/>
          <w:color w:val="000000" w:themeColor="text1"/>
          <w:sz w:val="36"/>
          <w:szCs w:val="36"/>
        </w:rPr>
        <w:t>中</w:t>
      </w:r>
      <w:r w:rsidR="000048DB" w:rsidRPr="001D4FDC">
        <w:rPr>
          <w:rFonts w:ascii="黑体" w:eastAsia="黑体" w:hAnsi="黑体" w:hint="eastAsia"/>
          <w:b/>
          <w:color w:val="000000" w:themeColor="text1"/>
          <w:sz w:val="36"/>
          <w:szCs w:val="36"/>
        </w:rPr>
        <w:t>赛区）</w:t>
      </w:r>
      <w:r w:rsidR="00177991" w:rsidRPr="001D4FDC">
        <w:rPr>
          <w:rFonts w:ascii="黑体" w:eastAsia="黑体" w:hAnsi="黑体" w:hint="eastAsia"/>
          <w:b/>
          <w:color w:val="000000" w:themeColor="text1"/>
          <w:sz w:val="36"/>
          <w:szCs w:val="36"/>
        </w:rPr>
        <w:t>比赛</w:t>
      </w:r>
      <w:r w:rsidR="00951417" w:rsidRPr="001D4FDC">
        <w:rPr>
          <w:rFonts w:ascii="黑体" w:eastAsia="黑体" w:hAnsi="黑体" w:hint="eastAsia"/>
          <w:b/>
          <w:color w:val="000000" w:themeColor="text1"/>
          <w:sz w:val="36"/>
          <w:szCs w:val="36"/>
        </w:rPr>
        <w:t>的通知</w:t>
      </w:r>
    </w:p>
    <w:p w:rsidR="00433FD3" w:rsidRPr="001D4FDC" w:rsidRDefault="00951417" w:rsidP="00B376E6">
      <w:pPr>
        <w:spacing w:beforeLines="50" w:before="217" w:line="560" w:lineRule="exact"/>
        <w:rPr>
          <w:color w:val="000000" w:themeColor="text1"/>
        </w:rPr>
      </w:pPr>
      <w:r w:rsidRPr="001D4FDC">
        <w:rPr>
          <w:noProof/>
          <w:color w:val="000000" w:themeColor="text1"/>
        </w:rPr>
        <mc:AlternateContent>
          <mc:Choice Requires="wps">
            <w:drawing>
              <wp:anchor distT="0" distB="0" distL="114300" distR="114300" simplePos="0" relativeHeight="251662336" behindDoc="0" locked="0" layoutInCell="1" allowOverlap="1" wp14:anchorId="7F8D9B03" wp14:editId="7680C583">
                <wp:simplePos x="0" y="0"/>
                <wp:positionH relativeFrom="column">
                  <wp:posOffset>60960</wp:posOffset>
                </wp:positionH>
                <wp:positionV relativeFrom="margin">
                  <wp:posOffset>299085</wp:posOffset>
                </wp:positionV>
                <wp:extent cx="5580000" cy="0"/>
                <wp:effectExtent l="0" t="0" r="20955" b="19050"/>
                <wp:wrapNone/>
                <wp:docPr id="2" name="直接连接符 2"/>
                <wp:cNvGraphicFramePr/>
                <a:graphic xmlns:a="http://schemas.openxmlformats.org/drawingml/2006/main">
                  <a:graphicData uri="http://schemas.microsoft.com/office/word/2010/wordprocessingShape">
                    <wps:wsp>
                      <wps:cNvCnPr/>
                      <wps:spPr>
                        <a:xfrm flipV="1">
                          <a:off x="0" y="0"/>
                          <a:ext cx="5580000" cy="0"/>
                        </a:xfrm>
                        <a:prstGeom prst="line">
                          <a:avLst/>
                        </a:prstGeom>
                        <a:noFill/>
                        <a:ln w="15875"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2A8ED9" id="直接连接符 2"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 from="4.8pt,23.55pt" to="444.15pt,2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" strokecolor="red" strokeweight="1.25pt">
                <w10:wrap anchory="margin"/>
              </v:line>
            </w:pict>
          </mc:Fallback>
        </mc:AlternateContent>
      </w:r>
      <w:r w:rsidRPr="001D4FDC">
        <w:rPr>
          <w:noProof/>
          <w:color w:val="000000" w:themeColor="text1"/>
        </w:rPr>
        <mc:AlternateContent>
          <mc:Choice Requires="wps">
            <w:drawing>
              <wp:anchor distT="0" distB="0" distL="114300" distR="114300" simplePos="0" relativeHeight="251660288" behindDoc="0" locked="0" layoutInCell="1" allowOverlap="1" wp14:anchorId="4526235B" wp14:editId="63274222">
                <wp:simplePos x="0" y="0"/>
                <wp:positionH relativeFrom="column">
                  <wp:posOffset>60960</wp:posOffset>
                </wp:positionH>
                <wp:positionV relativeFrom="margin">
                  <wp:posOffset>230505</wp:posOffset>
                </wp:positionV>
                <wp:extent cx="5580000" cy="0"/>
                <wp:effectExtent l="0" t="19050" r="1905" b="19050"/>
                <wp:wrapNone/>
                <wp:docPr id="1" name="直接连接符 1"/>
                <wp:cNvGraphicFramePr/>
                <a:graphic xmlns:a="http://schemas.openxmlformats.org/drawingml/2006/main">
                  <a:graphicData uri="http://schemas.microsoft.com/office/word/2010/wordprocessingShape">
                    <wps:wsp>
                      <wps:cNvCnPr/>
                      <wps:spPr>
                        <a:xfrm flipV="1">
                          <a:off x="0" y="0"/>
                          <a:ext cx="5580000"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175EBA" id="直接连接符 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 from="4.8pt,18.15pt" to="444.15pt,1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" strokecolor="red" strokeweight="3pt">
                <w10:wrap anchory="margin"/>
              </v:line>
            </w:pict>
          </mc:Fallback>
        </mc:AlternateContent>
      </w:r>
      <w:r w:rsidR="00E02BCB" w:rsidRPr="001D4FDC">
        <w:rPr>
          <w:rFonts w:hint="eastAsia"/>
          <w:color w:val="000000" w:themeColor="text1"/>
        </w:rPr>
        <w:t>各高等学校及有关单位：</w:t>
      </w:r>
    </w:p>
    <w:p w:rsidR="001D63A2" w:rsidRPr="001D4FDC" w:rsidRDefault="001D63A2" w:rsidP="001D63A2">
      <w:pPr>
        <w:spacing w:line="560" w:lineRule="exact"/>
        <w:ind w:firstLine="624"/>
        <w:rPr>
          <w:color w:val="000000" w:themeColor="text1"/>
        </w:rPr>
      </w:pPr>
      <w:r w:rsidRPr="001D4FDC">
        <w:rPr>
          <w:rFonts w:hint="eastAsia"/>
          <w:color w:val="000000" w:themeColor="text1"/>
        </w:rPr>
        <w:t>全国移动互联创新大赛是由中国通信学会和全国移动互联网产业孵化中心主办的国家级赛事，分为社会组和高校组。高校组大赛</w:t>
      </w:r>
      <w:r w:rsidR="00077A7C" w:rsidRPr="001D4FDC">
        <w:rPr>
          <w:rFonts w:hint="eastAsia"/>
          <w:color w:val="000000" w:themeColor="text1"/>
        </w:rPr>
        <w:t>针对全国各高等学校，</w:t>
      </w:r>
      <w:r w:rsidRPr="001D4FDC">
        <w:rPr>
          <w:rFonts w:hint="eastAsia"/>
          <w:color w:val="000000" w:themeColor="text1"/>
        </w:rPr>
        <w:t>深入推进</w:t>
      </w:r>
      <w:r w:rsidR="00B376E6" w:rsidRPr="001D4FDC">
        <w:rPr>
          <w:rFonts w:hint="eastAsia"/>
          <w:color w:val="000000" w:themeColor="text1"/>
        </w:rPr>
        <w:t>“</w:t>
      </w:r>
      <w:r w:rsidRPr="001D4FDC">
        <w:rPr>
          <w:rFonts w:hint="eastAsia"/>
          <w:color w:val="000000" w:themeColor="text1"/>
        </w:rPr>
        <w:t>大众创业</w:t>
      </w:r>
      <w:r w:rsidR="00B376E6" w:rsidRPr="001D4FDC">
        <w:rPr>
          <w:rFonts w:hint="eastAsia"/>
          <w:color w:val="000000" w:themeColor="text1"/>
        </w:rPr>
        <w:t xml:space="preserve"> </w:t>
      </w:r>
      <w:r w:rsidRPr="001D4FDC">
        <w:rPr>
          <w:rFonts w:hint="eastAsia"/>
          <w:color w:val="000000" w:themeColor="text1"/>
        </w:rPr>
        <w:t>万众创新</w:t>
      </w:r>
      <w:r w:rsidR="00B376E6" w:rsidRPr="001D4FDC">
        <w:rPr>
          <w:rFonts w:hint="eastAsia"/>
          <w:color w:val="000000" w:themeColor="text1"/>
        </w:rPr>
        <w:t>”</w:t>
      </w:r>
      <w:r w:rsidRPr="001D4FDC">
        <w:rPr>
          <w:rFonts w:hint="eastAsia"/>
          <w:color w:val="000000" w:themeColor="text1"/>
        </w:rPr>
        <w:t>，引领高校创新创业教育，加快培养创新创业人才，促进创新驱动创业、创业引领就业，依托工业和信息化部的产业优势，搭建校企合作平台，促进高校师生创业项目及成果的落地与转化。</w:t>
      </w:r>
    </w:p>
    <w:p w:rsidR="000048DB" w:rsidRPr="001D4FDC" w:rsidRDefault="001D63A2" w:rsidP="001D63A2">
      <w:pPr>
        <w:spacing w:line="560" w:lineRule="exact"/>
        <w:ind w:firstLine="624"/>
        <w:rPr>
          <w:color w:val="000000" w:themeColor="text1"/>
        </w:rPr>
      </w:pPr>
      <w:r w:rsidRPr="001D4FDC">
        <w:rPr>
          <w:rFonts w:hint="eastAsia"/>
          <w:color w:val="000000" w:themeColor="text1"/>
        </w:rPr>
        <w:t>自</w:t>
      </w:r>
      <w:r w:rsidRPr="001D4FDC">
        <w:rPr>
          <w:rFonts w:hint="eastAsia"/>
          <w:color w:val="000000" w:themeColor="text1"/>
        </w:rPr>
        <w:t>2015</w:t>
      </w:r>
      <w:r w:rsidRPr="001D4FDC">
        <w:rPr>
          <w:rFonts w:hint="eastAsia"/>
          <w:color w:val="000000" w:themeColor="text1"/>
        </w:rPr>
        <w:t>年举办首届大赛，已成功举办五届。北京中科创大创业教育投资管理有限公司作为连续三届大赛</w:t>
      </w:r>
      <w:r w:rsidR="00077A7C" w:rsidRPr="001D4FDC">
        <w:rPr>
          <w:rFonts w:hint="eastAsia"/>
          <w:color w:val="000000" w:themeColor="text1"/>
        </w:rPr>
        <w:t>高校组唯一的</w:t>
      </w:r>
      <w:r w:rsidRPr="001D4FDC">
        <w:rPr>
          <w:rFonts w:hint="eastAsia"/>
          <w:color w:val="000000" w:themeColor="text1"/>
        </w:rPr>
        <w:t>运营单位，今年将携手相关合作院校，</w:t>
      </w:r>
      <w:r w:rsidR="003D260C" w:rsidRPr="001D4FDC">
        <w:rPr>
          <w:rFonts w:hint="eastAsia"/>
          <w:color w:val="000000" w:themeColor="text1"/>
        </w:rPr>
        <w:t>继续</w:t>
      </w:r>
      <w:r w:rsidRPr="001D4FDC">
        <w:rPr>
          <w:rFonts w:hint="eastAsia"/>
          <w:color w:val="000000" w:themeColor="text1"/>
        </w:rPr>
        <w:t>举办第六届全国移动互联创新大赛高校组比赛</w:t>
      </w:r>
      <w:r w:rsidR="003D260C" w:rsidRPr="001D4FDC">
        <w:rPr>
          <w:rFonts w:hint="eastAsia"/>
          <w:color w:val="000000" w:themeColor="text1"/>
        </w:rPr>
        <w:t>。</w:t>
      </w:r>
      <w:r w:rsidRPr="001D4FDC">
        <w:rPr>
          <w:rFonts w:hint="eastAsia"/>
          <w:color w:val="000000" w:themeColor="text1"/>
        </w:rPr>
        <w:t>本届大赛分为华北、华南、华中、华东、西北、西南、北京、山东、河南、辽宁、吉林、黑龙江十二个分赛区</w:t>
      </w:r>
      <w:r w:rsidR="003D260C" w:rsidRPr="001D4FDC">
        <w:rPr>
          <w:rFonts w:hint="eastAsia"/>
          <w:color w:val="000000" w:themeColor="text1"/>
        </w:rPr>
        <w:t>。</w:t>
      </w:r>
      <w:r w:rsidRPr="001D4FDC">
        <w:rPr>
          <w:rFonts w:hint="eastAsia"/>
          <w:color w:val="000000" w:themeColor="text1"/>
        </w:rPr>
        <w:t>现将</w:t>
      </w:r>
      <w:r w:rsidR="00DF3E6A" w:rsidRPr="001D4FDC">
        <w:rPr>
          <w:rFonts w:hint="eastAsia"/>
          <w:color w:val="000000" w:themeColor="text1"/>
        </w:rPr>
        <w:t>华</w:t>
      </w:r>
      <w:r w:rsidR="008740AA" w:rsidRPr="001D4FDC">
        <w:rPr>
          <w:rFonts w:hint="eastAsia"/>
          <w:color w:val="000000" w:themeColor="text1"/>
        </w:rPr>
        <w:t>中</w:t>
      </w:r>
      <w:r w:rsidR="000048DB" w:rsidRPr="001D4FDC">
        <w:rPr>
          <w:rFonts w:hint="eastAsia"/>
          <w:color w:val="000000" w:themeColor="text1"/>
        </w:rPr>
        <w:t>赛区（含</w:t>
      </w:r>
      <w:r w:rsidR="008740AA" w:rsidRPr="001D4FDC">
        <w:rPr>
          <w:rFonts w:hint="eastAsia"/>
          <w:color w:val="000000" w:themeColor="text1"/>
        </w:rPr>
        <w:t>湖南</w:t>
      </w:r>
      <w:r w:rsidR="00DF3E6A" w:rsidRPr="001D4FDC">
        <w:rPr>
          <w:rFonts w:hint="eastAsia"/>
          <w:color w:val="000000" w:themeColor="text1"/>
        </w:rPr>
        <w:t>、</w:t>
      </w:r>
      <w:r w:rsidR="008740AA" w:rsidRPr="001D4FDC">
        <w:rPr>
          <w:rFonts w:hint="eastAsia"/>
          <w:color w:val="000000" w:themeColor="text1"/>
        </w:rPr>
        <w:t>湖北</w:t>
      </w:r>
      <w:r w:rsidR="00DF3E6A" w:rsidRPr="001D4FDC">
        <w:rPr>
          <w:rFonts w:hint="eastAsia"/>
          <w:color w:val="000000" w:themeColor="text1"/>
        </w:rPr>
        <w:t>、</w:t>
      </w:r>
      <w:r w:rsidR="008740AA" w:rsidRPr="001D4FDC">
        <w:rPr>
          <w:rFonts w:hint="eastAsia"/>
          <w:color w:val="000000" w:themeColor="text1"/>
        </w:rPr>
        <w:t>江西、安徽</w:t>
      </w:r>
      <w:r w:rsidR="000048DB" w:rsidRPr="001D4FDC">
        <w:rPr>
          <w:rFonts w:hint="eastAsia"/>
          <w:color w:val="000000" w:themeColor="text1"/>
        </w:rPr>
        <w:t>）有关</w:t>
      </w:r>
      <w:r w:rsidR="003D260C" w:rsidRPr="001D4FDC">
        <w:rPr>
          <w:rFonts w:hint="eastAsia"/>
          <w:color w:val="000000" w:themeColor="text1"/>
        </w:rPr>
        <w:t>比赛</w:t>
      </w:r>
      <w:r w:rsidR="000048DB" w:rsidRPr="001D4FDC">
        <w:rPr>
          <w:rFonts w:hint="eastAsia"/>
          <w:color w:val="000000" w:themeColor="text1"/>
        </w:rPr>
        <w:t>事项通知如下</w:t>
      </w:r>
      <w:r w:rsidR="00E44F40" w:rsidRPr="001D4FDC">
        <w:rPr>
          <w:rFonts w:hint="eastAsia"/>
          <w:color w:val="000000" w:themeColor="text1"/>
        </w:rPr>
        <w:t>：</w:t>
      </w:r>
    </w:p>
    <w:p w:rsidR="00E44F40" w:rsidRPr="001D4FDC" w:rsidRDefault="00E44F40" w:rsidP="009F255A">
      <w:pPr>
        <w:spacing w:beforeLines="50" w:before="217" w:line="560" w:lineRule="exact"/>
        <w:ind w:firstLine="624"/>
        <w:rPr>
          <w:rFonts w:ascii="黑体" w:eastAsia="黑体" w:hAnsi="黑体"/>
          <w:color w:val="000000" w:themeColor="text1"/>
        </w:rPr>
      </w:pPr>
      <w:r w:rsidRPr="001D4FDC">
        <w:rPr>
          <w:rFonts w:ascii="黑体" w:eastAsia="黑体" w:hAnsi="黑体" w:hint="eastAsia"/>
          <w:color w:val="000000" w:themeColor="text1"/>
        </w:rPr>
        <w:t>一、组织机构</w:t>
      </w:r>
    </w:p>
    <w:p w:rsidR="00E44F40" w:rsidRPr="001D4FDC" w:rsidRDefault="00E44F40" w:rsidP="000048DB">
      <w:pPr>
        <w:spacing w:line="560" w:lineRule="exact"/>
        <w:ind w:firstLine="624"/>
        <w:rPr>
          <w:color w:val="000000" w:themeColor="text1"/>
        </w:rPr>
      </w:pPr>
      <w:r w:rsidRPr="001D4FDC">
        <w:rPr>
          <w:color w:val="000000" w:themeColor="text1"/>
        </w:rPr>
        <w:t>主办单位</w:t>
      </w:r>
      <w:r w:rsidRPr="001D4FDC">
        <w:rPr>
          <w:rFonts w:hint="eastAsia"/>
          <w:color w:val="000000" w:themeColor="text1"/>
        </w:rPr>
        <w:t>：</w:t>
      </w:r>
      <w:r w:rsidRPr="001D4FDC">
        <w:rPr>
          <w:color w:val="000000" w:themeColor="text1"/>
        </w:rPr>
        <w:t>全国移动互联创新大赛组委会</w:t>
      </w:r>
    </w:p>
    <w:p w:rsidR="009F255A" w:rsidRPr="001D4FDC" w:rsidRDefault="00E44F40" w:rsidP="001D63A2">
      <w:pPr>
        <w:spacing w:line="560" w:lineRule="exact"/>
        <w:ind w:firstLine="624"/>
        <w:rPr>
          <w:color w:val="000000" w:themeColor="text1"/>
        </w:rPr>
      </w:pPr>
      <w:r w:rsidRPr="001D4FDC">
        <w:rPr>
          <w:rFonts w:hint="eastAsia"/>
          <w:color w:val="000000" w:themeColor="text1"/>
        </w:rPr>
        <w:t>承办单位：北京中科创大创业教育投资管理有限公司</w:t>
      </w:r>
    </w:p>
    <w:p w:rsidR="00B376E6" w:rsidRPr="001D4FDC" w:rsidRDefault="00B376E6" w:rsidP="001D63A2">
      <w:pPr>
        <w:spacing w:line="560" w:lineRule="exact"/>
        <w:ind w:firstLine="624"/>
        <w:rPr>
          <w:color w:val="000000" w:themeColor="text1"/>
        </w:rPr>
      </w:pPr>
      <w:r w:rsidRPr="001D4FDC">
        <w:rPr>
          <w:noProof/>
          <w:color w:val="000000" w:themeColor="text1"/>
        </w:rPr>
        <mc:AlternateContent>
          <mc:Choice Requires="wps">
            <w:drawing>
              <wp:anchor distT="0" distB="0" distL="114300" distR="114300" simplePos="0" relativeHeight="251665408" behindDoc="0" locked="0" layoutInCell="1" allowOverlap="1" wp14:anchorId="68D88DC9" wp14:editId="56C44E55">
                <wp:simplePos x="0" y="0"/>
                <wp:positionH relativeFrom="column">
                  <wp:posOffset>-635</wp:posOffset>
                </wp:positionH>
                <wp:positionV relativeFrom="margin">
                  <wp:posOffset>7925979</wp:posOffset>
                </wp:positionV>
                <wp:extent cx="5579745" cy="0"/>
                <wp:effectExtent l="0" t="0" r="8255" b="12700"/>
                <wp:wrapNone/>
                <wp:docPr id="6" name="直接连接符 2"/>
                <wp:cNvGraphicFramePr/>
                <a:graphic xmlns:a="http://schemas.openxmlformats.org/drawingml/2006/main">
                  <a:graphicData uri="http://schemas.microsoft.com/office/word/2010/wordprocessingShape">
                    <wps:wsp>
                      <wps:cNvCnPr/>
                      <wps:spPr>
                        <a:xfrm flipV="1">
                          <a:off x="0" y="0"/>
                          <a:ext cx="5579745" cy="0"/>
                        </a:xfrm>
                        <a:prstGeom prst="line">
                          <a:avLst/>
                        </a:prstGeom>
                        <a:noFill/>
                        <a:ln w="15875"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6FA284" id="直接连接符 2"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 from="-.05pt,624.1pt" to="439.3pt,62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" strokecolor="red" strokeweight="1.25pt">
                <w10:wrap anchory="margin"/>
              </v:line>
            </w:pict>
          </mc:Fallback>
        </mc:AlternateContent>
      </w:r>
      <w:r w:rsidRPr="001D4FDC">
        <w:rPr>
          <w:noProof/>
          <w:color w:val="000000" w:themeColor="text1"/>
        </w:rPr>
        <mc:AlternateContent>
          <mc:Choice Requires="wps">
            <w:drawing>
              <wp:anchor distT="0" distB="0" distL="114300" distR="114300" simplePos="0" relativeHeight="251664384" behindDoc="0" locked="0" layoutInCell="1" allowOverlap="1" wp14:anchorId="4A76A114" wp14:editId="440E4EC3">
                <wp:simplePos x="0" y="0"/>
                <wp:positionH relativeFrom="column">
                  <wp:posOffset>-8346</wp:posOffset>
                </wp:positionH>
                <wp:positionV relativeFrom="margin">
                  <wp:posOffset>7982767</wp:posOffset>
                </wp:positionV>
                <wp:extent cx="5580000" cy="0"/>
                <wp:effectExtent l="0" t="19050" r="1905" b="19050"/>
                <wp:wrapNone/>
                <wp:docPr id="5" name="直接连接符 1"/>
                <wp:cNvGraphicFramePr/>
                <a:graphic xmlns:a="http://schemas.openxmlformats.org/drawingml/2006/main">
                  <a:graphicData uri="http://schemas.microsoft.com/office/word/2010/wordprocessingShape">
                    <wps:wsp>
                      <wps:cNvCnPr/>
                      <wps:spPr>
                        <a:xfrm flipV="1">
                          <a:off x="0" y="0"/>
                          <a:ext cx="5580000"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7CA8AE" id="直接连接符 1"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 from="-.65pt,628.55pt" to="438.7pt,62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" strokecolor="red" strokeweight="3pt">
                <w10:wrap anchory="margin"/>
              </v:line>
            </w:pict>
          </mc:Fallback>
        </mc:AlternateContent>
      </w:r>
    </w:p>
    <w:p w:rsidR="00E52C09" w:rsidRPr="001D4FDC" w:rsidRDefault="001D63A2" w:rsidP="001D63A2">
      <w:pPr>
        <w:spacing w:line="560" w:lineRule="exact"/>
        <w:ind w:firstLine="624"/>
        <w:rPr>
          <w:color w:val="000000" w:themeColor="text1"/>
        </w:rPr>
      </w:pPr>
      <w:r w:rsidRPr="001D4FDC">
        <w:rPr>
          <w:rFonts w:hint="eastAsia"/>
          <w:color w:val="000000" w:themeColor="text1"/>
        </w:rPr>
        <w:lastRenderedPageBreak/>
        <w:t>协办单位：</w:t>
      </w:r>
      <w:r w:rsidR="008740AA" w:rsidRPr="001D4FDC">
        <w:rPr>
          <w:rFonts w:hint="eastAsia"/>
          <w:color w:val="000000" w:themeColor="text1"/>
        </w:rPr>
        <w:t>华中师范大学</w:t>
      </w:r>
    </w:p>
    <w:p w:rsidR="00AD62D3" w:rsidRDefault="0043660C" w:rsidP="001D439A">
      <w:pPr>
        <w:spacing w:line="560" w:lineRule="exact"/>
        <w:ind w:firstLine="624"/>
        <w:rPr>
          <w:color w:val="000000" w:themeColor="text1"/>
        </w:rPr>
      </w:pPr>
      <w:r w:rsidRPr="001D4FDC">
        <w:rPr>
          <w:rFonts w:hint="eastAsia"/>
          <w:color w:val="000000" w:themeColor="text1"/>
        </w:rPr>
        <w:t xml:space="preserve">          </w:t>
      </w:r>
      <w:r w:rsidR="008740AA" w:rsidRPr="001D4FDC">
        <w:rPr>
          <w:rFonts w:hint="eastAsia"/>
          <w:color w:val="000000" w:themeColor="text1"/>
        </w:rPr>
        <w:t>中南财经政法大学</w:t>
      </w:r>
    </w:p>
    <w:p w:rsidR="007C3891" w:rsidRPr="007C3891" w:rsidRDefault="007C3891" w:rsidP="001D439A">
      <w:pPr>
        <w:spacing w:line="560" w:lineRule="exact"/>
        <w:ind w:firstLine="624"/>
        <w:rPr>
          <w:color w:val="000000" w:themeColor="text1"/>
        </w:rPr>
      </w:pPr>
      <w:r>
        <w:rPr>
          <w:color w:val="000000" w:themeColor="text1"/>
        </w:rPr>
        <w:t xml:space="preserve">          </w:t>
      </w:r>
      <w:r>
        <w:rPr>
          <w:rFonts w:hint="eastAsia"/>
          <w:color w:val="000000" w:themeColor="text1"/>
        </w:rPr>
        <w:t>湖南大学</w:t>
      </w:r>
    </w:p>
    <w:p w:rsidR="001D439A" w:rsidRPr="001D439A" w:rsidRDefault="001D439A" w:rsidP="001D439A">
      <w:pPr>
        <w:spacing w:line="560" w:lineRule="exact"/>
        <w:ind w:firstLineChars="700" w:firstLine="2211"/>
        <w:rPr>
          <w:color w:val="000000" w:themeColor="text1"/>
        </w:rPr>
      </w:pPr>
      <w:r>
        <w:rPr>
          <w:rFonts w:hint="eastAsia"/>
          <w:color w:val="000000" w:themeColor="text1"/>
        </w:rPr>
        <w:t>南昌航空大学</w:t>
      </w:r>
    </w:p>
    <w:p w:rsidR="0043660C" w:rsidRPr="001D4FDC" w:rsidRDefault="00AD62D3" w:rsidP="00E44F40">
      <w:pPr>
        <w:spacing w:line="560" w:lineRule="exact"/>
        <w:ind w:firstLine="624"/>
        <w:rPr>
          <w:color w:val="000000" w:themeColor="text1"/>
        </w:rPr>
      </w:pPr>
      <w:r w:rsidRPr="001D4FDC">
        <w:rPr>
          <w:rFonts w:hint="eastAsia"/>
          <w:color w:val="000000" w:themeColor="text1"/>
        </w:rPr>
        <w:t xml:space="preserve"> </w:t>
      </w:r>
      <w:r w:rsidRPr="001D4FDC">
        <w:rPr>
          <w:color w:val="000000" w:themeColor="text1"/>
        </w:rPr>
        <w:t xml:space="preserve">       </w:t>
      </w:r>
      <w:r w:rsidR="00065198" w:rsidRPr="001D4FDC">
        <w:rPr>
          <w:color w:val="000000" w:themeColor="text1"/>
        </w:rPr>
        <w:t xml:space="preserve"> </w:t>
      </w:r>
      <w:r w:rsidRPr="001D4FDC">
        <w:rPr>
          <w:color w:val="000000" w:themeColor="text1"/>
        </w:rPr>
        <w:t xml:space="preserve"> </w:t>
      </w:r>
      <w:r w:rsidR="008740AA" w:rsidRPr="001D4FDC">
        <w:rPr>
          <w:rFonts w:hint="eastAsia"/>
          <w:color w:val="000000" w:themeColor="text1"/>
        </w:rPr>
        <w:t>湖北汽车工业学院</w:t>
      </w:r>
    </w:p>
    <w:p w:rsidR="00B376E6" w:rsidRDefault="008740AA" w:rsidP="00DF3E6A">
      <w:pPr>
        <w:spacing w:line="560" w:lineRule="exact"/>
        <w:ind w:firstLineChars="700" w:firstLine="2211"/>
        <w:rPr>
          <w:color w:val="000000" w:themeColor="text1"/>
        </w:rPr>
      </w:pPr>
      <w:r w:rsidRPr="001D4FDC">
        <w:rPr>
          <w:rFonts w:hint="eastAsia"/>
          <w:color w:val="000000" w:themeColor="text1"/>
        </w:rPr>
        <w:t>井冈山大学</w:t>
      </w:r>
    </w:p>
    <w:p w:rsidR="001D439A" w:rsidRPr="001D4FDC" w:rsidRDefault="001D439A" w:rsidP="00DF3E6A">
      <w:pPr>
        <w:spacing w:line="560" w:lineRule="exact"/>
        <w:ind w:firstLineChars="700" w:firstLine="2211"/>
        <w:rPr>
          <w:color w:val="000000" w:themeColor="text1"/>
        </w:rPr>
      </w:pPr>
      <w:r w:rsidRPr="001D4FDC">
        <w:rPr>
          <w:rFonts w:hint="eastAsia"/>
          <w:color w:val="000000" w:themeColor="text1"/>
        </w:rPr>
        <w:t>武汉软件职业学院</w:t>
      </w:r>
    </w:p>
    <w:p w:rsidR="00E44F40" w:rsidRPr="001D4FDC" w:rsidRDefault="00E44F40" w:rsidP="009F255A">
      <w:pPr>
        <w:spacing w:beforeLines="50" w:before="217" w:line="560" w:lineRule="exact"/>
        <w:ind w:firstLine="624"/>
        <w:rPr>
          <w:rFonts w:ascii="黑体" w:eastAsia="黑体" w:hAnsi="黑体"/>
          <w:color w:val="000000" w:themeColor="text1"/>
        </w:rPr>
      </w:pPr>
      <w:r w:rsidRPr="001D4FDC">
        <w:rPr>
          <w:rFonts w:ascii="黑体" w:eastAsia="黑体" w:hAnsi="黑体" w:hint="eastAsia"/>
          <w:color w:val="000000" w:themeColor="text1"/>
        </w:rPr>
        <w:t>二、大赛类别</w:t>
      </w:r>
    </w:p>
    <w:p w:rsidR="00E44F40" w:rsidRPr="001D4FDC" w:rsidRDefault="00E44F40" w:rsidP="000048DB">
      <w:pPr>
        <w:spacing w:line="560" w:lineRule="exact"/>
        <w:ind w:firstLine="624"/>
        <w:rPr>
          <w:color w:val="000000" w:themeColor="text1"/>
        </w:rPr>
      </w:pPr>
      <w:r w:rsidRPr="001D4FDC">
        <w:rPr>
          <w:rFonts w:hint="eastAsia"/>
          <w:color w:val="000000" w:themeColor="text1"/>
        </w:rPr>
        <w:t>大赛</w:t>
      </w:r>
      <w:r w:rsidR="00CB097C" w:rsidRPr="001D4FDC">
        <w:rPr>
          <w:rFonts w:hint="eastAsia"/>
          <w:color w:val="000000" w:themeColor="text1"/>
        </w:rPr>
        <w:t>聚焦工业互联网、智慧农业、智慧交通、智慧医疗、智慧城市、智慧媒体、智慧教育等各方面，</w:t>
      </w:r>
      <w:r w:rsidRPr="001D4FDC">
        <w:rPr>
          <w:rFonts w:hint="eastAsia"/>
          <w:color w:val="000000" w:themeColor="text1"/>
        </w:rPr>
        <w:t>分为产业和消费两个方向，分别是：</w:t>
      </w:r>
    </w:p>
    <w:p w:rsidR="00E44F40" w:rsidRPr="001D4FDC" w:rsidRDefault="00E44F40" w:rsidP="000048DB">
      <w:pPr>
        <w:spacing w:line="560" w:lineRule="exact"/>
        <w:ind w:firstLine="624"/>
        <w:rPr>
          <w:color w:val="000000" w:themeColor="text1"/>
        </w:rPr>
      </w:pPr>
      <w:r w:rsidRPr="001D4FDC">
        <w:rPr>
          <w:rFonts w:hint="eastAsia"/>
          <w:b/>
          <w:color w:val="000000" w:themeColor="text1"/>
        </w:rPr>
        <w:t>（一）产业方向：</w:t>
      </w:r>
      <w:r w:rsidR="0081479E" w:rsidRPr="001D4FDC">
        <w:rPr>
          <w:rFonts w:hint="eastAsia"/>
          <w:color w:val="000000" w:themeColor="text1"/>
        </w:rPr>
        <w:t>利用技术手段制作及开发的产品，包括各类产品、设备、控制系统等。</w:t>
      </w:r>
    </w:p>
    <w:p w:rsidR="0081479E" w:rsidRPr="001D4FDC" w:rsidRDefault="0081479E" w:rsidP="000048DB">
      <w:pPr>
        <w:spacing w:line="560" w:lineRule="exact"/>
        <w:ind w:firstLine="624"/>
        <w:rPr>
          <w:color w:val="000000" w:themeColor="text1"/>
        </w:rPr>
      </w:pPr>
      <w:r w:rsidRPr="001D4FDC">
        <w:rPr>
          <w:rFonts w:hint="eastAsia"/>
          <w:b/>
          <w:color w:val="000000" w:themeColor="text1"/>
        </w:rPr>
        <w:t>（二）消费方向：</w:t>
      </w:r>
      <w:r w:rsidRPr="001D4FDC">
        <w:rPr>
          <w:rFonts w:hint="eastAsia"/>
          <w:color w:val="000000" w:themeColor="text1"/>
        </w:rPr>
        <w:t>为提高人民生活水平的消费类创新项目。</w:t>
      </w:r>
    </w:p>
    <w:p w:rsidR="003417C2" w:rsidRPr="001D4FDC" w:rsidRDefault="003417C2" w:rsidP="009F255A">
      <w:pPr>
        <w:spacing w:beforeLines="50" w:before="217" w:line="560" w:lineRule="exact"/>
        <w:ind w:firstLine="624"/>
        <w:rPr>
          <w:rFonts w:ascii="黑体" w:eastAsia="黑体" w:hAnsi="黑体"/>
          <w:color w:val="000000" w:themeColor="text1"/>
        </w:rPr>
      </w:pPr>
      <w:r w:rsidRPr="001D4FDC">
        <w:rPr>
          <w:rFonts w:ascii="黑体" w:eastAsia="黑体" w:hAnsi="黑体" w:hint="eastAsia"/>
          <w:color w:val="000000" w:themeColor="text1"/>
        </w:rPr>
        <w:t>三、参赛对象</w:t>
      </w:r>
    </w:p>
    <w:p w:rsidR="003417C2" w:rsidRPr="001D4FDC" w:rsidRDefault="003417C2" w:rsidP="000048DB">
      <w:pPr>
        <w:spacing w:line="560" w:lineRule="exact"/>
        <w:ind w:firstLine="624"/>
        <w:rPr>
          <w:color w:val="000000" w:themeColor="text1"/>
        </w:rPr>
      </w:pPr>
      <w:r w:rsidRPr="001D4FDC">
        <w:rPr>
          <w:rFonts w:hint="eastAsia"/>
          <w:color w:val="000000" w:themeColor="text1"/>
        </w:rPr>
        <w:t>各普通高等学校</w:t>
      </w:r>
      <w:r w:rsidR="000D1D6F" w:rsidRPr="001D4FDC">
        <w:rPr>
          <w:rFonts w:hint="eastAsia"/>
          <w:color w:val="000000" w:themeColor="text1"/>
        </w:rPr>
        <w:t>在校生（</w:t>
      </w:r>
      <w:r w:rsidR="001D63A2" w:rsidRPr="001D4FDC">
        <w:rPr>
          <w:rFonts w:hint="eastAsia"/>
          <w:color w:val="000000" w:themeColor="text1"/>
        </w:rPr>
        <w:t>含研究生、</w:t>
      </w:r>
      <w:r w:rsidR="000D1D6F" w:rsidRPr="001D4FDC">
        <w:rPr>
          <w:rFonts w:hint="eastAsia"/>
          <w:color w:val="000000" w:themeColor="text1"/>
        </w:rPr>
        <w:t>本</w:t>
      </w:r>
      <w:r w:rsidR="001D63A2" w:rsidRPr="001D4FDC">
        <w:rPr>
          <w:rFonts w:hint="eastAsia"/>
          <w:color w:val="000000" w:themeColor="text1"/>
        </w:rPr>
        <w:t>科生、</w:t>
      </w:r>
      <w:r w:rsidR="000D1D6F" w:rsidRPr="001D4FDC">
        <w:rPr>
          <w:rFonts w:hint="eastAsia"/>
          <w:color w:val="000000" w:themeColor="text1"/>
        </w:rPr>
        <w:t>专科生</w:t>
      </w:r>
      <w:r w:rsidR="001D63A2" w:rsidRPr="001D4FDC">
        <w:rPr>
          <w:rFonts w:hint="eastAsia"/>
          <w:color w:val="000000" w:themeColor="text1"/>
        </w:rPr>
        <w:t>，</w:t>
      </w:r>
      <w:r w:rsidR="000D1D6F" w:rsidRPr="001D4FDC">
        <w:rPr>
          <w:rFonts w:hint="eastAsia"/>
          <w:color w:val="000000" w:themeColor="text1"/>
        </w:rPr>
        <w:t>不含在职生）</w:t>
      </w:r>
      <w:r w:rsidRPr="001D4FDC">
        <w:rPr>
          <w:rFonts w:hint="eastAsia"/>
          <w:color w:val="000000" w:themeColor="text1"/>
        </w:rPr>
        <w:t>及教师</w:t>
      </w:r>
      <w:r w:rsidR="000D1D6F" w:rsidRPr="001D4FDC">
        <w:rPr>
          <w:rFonts w:hint="eastAsia"/>
          <w:color w:val="000000" w:themeColor="text1"/>
        </w:rPr>
        <w:t>（参赛项目中的教师指高校在编教师）。</w:t>
      </w:r>
    </w:p>
    <w:p w:rsidR="003417C2" w:rsidRPr="001D4FDC" w:rsidRDefault="003417C2" w:rsidP="009F255A">
      <w:pPr>
        <w:spacing w:beforeLines="50" w:before="217" w:line="560" w:lineRule="exact"/>
        <w:ind w:firstLine="624"/>
        <w:rPr>
          <w:rFonts w:ascii="黑体" w:eastAsia="黑体" w:hAnsi="黑体"/>
          <w:color w:val="000000" w:themeColor="text1"/>
        </w:rPr>
      </w:pPr>
      <w:r w:rsidRPr="001D4FDC">
        <w:rPr>
          <w:rFonts w:ascii="黑体" w:eastAsia="黑体" w:hAnsi="黑体" w:hint="eastAsia"/>
          <w:color w:val="000000" w:themeColor="text1"/>
        </w:rPr>
        <w:t>四、</w:t>
      </w:r>
      <w:r w:rsidR="003D260C" w:rsidRPr="001D4FDC">
        <w:rPr>
          <w:rFonts w:ascii="黑体" w:eastAsia="黑体" w:hAnsi="黑体" w:hint="eastAsia"/>
          <w:color w:val="000000" w:themeColor="text1"/>
        </w:rPr>
        <w:t>比</w:t>
      </w:r>
      <w:r w:rsidRPr="001D4FDC">
        <w:rPr>
          <w:rFonts w:ascii="黑体" w:eastAsia="黑体" w:hAnsi="黑体" w:hint="eastAsia"/>
          <w:color w:val="000000" w:themeColor="text1"/>
        </w:rPr>
        <w:t>赛安排</w:t>
      </w:r>
    </w:p>
    <w:p w:rsidR="003417C2" w:rsidRPr="001D4FDC" w:rsidRDefault="003417C2" w:rsidP="000048DB">
      <w:pPr>
        <w:spacing w:line="560" w:lineRule="exact"/>
        <w:ind w:firstLine="624"/>
        <w:rPr>
          <w:b/>
          <w:color w:val="000000" w:themeColor="text1"/>
        </w:rPr>
      </w:pPr>
      <w:r w:rsidRPr="001D4FDC">
        <w:rPr>
          <w:rFonts w:hint="eastAsia"/>
          <w:b/>
          <w:color w:val="000000" w:themeColor="text1"/>
        </w:rPr>
        <w:t>（一）报名及网上提交作品：</w:t>
      </w:r>
    </w:p>
    <w:p w:rsidR="003417C2" w:rsidRPr="001D4FDC" w:rsidRDefault="003417C2" w:rsidP="000048DB">
      <w:pPr>
        <w:spacing w:line="560" w:lineRule="exact"/>
        <w:ind w:firstLine="624"/>
        <w:rPr>
          <w:color w:val="000000" w:themeColor="text1"/>
        </w:rPr>
      </w:pPr>
      <w:r w:rsidRPr="001D4FDC">
        <w:rPr>
          <w:rFonts w:ascii="宋体" w:eastAsia="宋体" w:hAnsi="宋体" w:hint="eastAsia"/>
          <w:color w:val="000000" w:themeColor="text1"/>
        </w:rPr>
        <w:t>1</w:t>
      </w:r>
      <w:r w:rsidRPr="001D4FDC">
        <w:rPr>
          <w:rFonts w:hint="eastAsia"/>
          <w:color w:val="000000" w:themeColor="text1"/>
        </w:rPr>
        <w:t>.</w:t>
      </w:r>
      <w:r w:rsidRPr="001D4FDC">
        <w:rPr>
          <w:rFonts w:hint="eastAsia"/>
          <w:color w:val="000000" w:themeColor="text1"/>
        </w:rPr>
        <w:t>即日起开始报名，截止日期为</w:t>
      </w:r>
      <w:r w:rsidR="001D63A2" w:rsidRPr="001D4FDC">
        <w:rPr>
          <w:rFonts w:ascii="宋体" w:eastAsia="宋体" w:hAnsi="宋体"/>
          <w:color w:val="000000" w:themeColor="text1"/>
        </w:rPr>
        <w:t>7</w:t>
      </w:r>
      <w:r w:rsidRPr="001D4FDC">
        <w:rPr>
          <w:rFonts w:hint="eastAsia"/>
          <w:color w:val="000000" w:themeColor="text1"/>
        </w:rPr>
        <w:t>月</w:t>
      </w:r>
      <w:r w:rsidR="00077A7C" w:rsidRPr="001D4FDC">
        <w:rPr>
          <w:rFonts w:ascii="宋体" w:eastAsia="宋体" w:hAnsi="宋体"/>
          <w:color w:val="000000" w:themeColor="text1"/>
        </w:rPr>
        <w:t>6</w:t>
      </w:r>
      <w:r w:rsidRPr="001D4FDC">
        <w:rPr>
          <w:rFonts w:hint="eastAsia"/>
          <w:color w:val="000000" w:themeColor="text1"/>
        </w:rPr>
        <w:t>日</w:t>
      </w:r>
    </w:p>
    <w:p w:rsidR="003417C2" w:rsidRPr="001D4FDC" w:rsidRDefault="003417C2" w:rsidP="000048DB">
      <w:pPr>
        <w:spacing w:line="560" w:lineRule="exact"/>
        <w:ind w:firstLine="624"/>
        <w:rPr>
          <w:color w:val="000000" w:themeColor="text1"/>
        </w:rPr>
      </w:pPr>
      <w:r w:rsidRPr="001D4FDC">
        <w:rPr>
          <w:rFonts w:ascii="宋体" w:eastAsia="宋体" w:hAnsi="宋体" w:hint="eastAsia"/>
          <w:color w:val="000000" w:themeColor="text1"/>
        </w:rPr>
        <w:t>2</w:t>
      </w:r>
      <w:r w:rsidRPr="001D4FDC">
        <w:rPr>
          <w:rFonts w:hint="eastAsia"/>
          <w:color w:val="000000" w:themeColor="text1"/>
        </w:rPr>
        <w:t>.</w:t>
      </w:r>
      <w:r w:rsidRPr="001D4FDC">
        <w:rPr>
          <w:rFonts w:hint="eastAsia"/>
          <w:color w:val="000000" w:themeColor="text1"/>
        </w:rPr>
        <w:t>报名地址：</w:t>
      </w:r>
      <w:r w:rsidR="004F1491" w:rsidRPr="001D4FDC">
        <w:rPr>
          <w:rFonts w:hint="eastAsia"/>
          <w:color w:val="000000" w:themeColor="text1"/>
        </w:rPr>
        <w:t>请登录大赛官网</w:t>
      </w:r>
      <w:r w:rsidR="004F1491" w:rsidRPr="001D4FDC">
        <w:rPr>
          <w:rFonts w:hint="eastAsia"/>
          <w:color w:val="000000" w:themeColor="text1"/>
        </w:rPr>
        <w:t xml:space="preserve"> </w:t>
      </w:r>
      <w:r w:rsidR="004F1491" w:rsidRPr="001D4FDC">
        <w:rPr>
          <w:rFonts w:ascii="仿宋" w:hAnsi="仿宋" w:hint="eastAsia"/>
          <w:b/>
          <w:color w:val="000000" w:themeColor="text1"/>
        </w:rPr>
        <w:t>http://www.cmiic.org.cn</w:t>
      </w:r>
      <w:r w:rsidR="004F1491" w:rsidRPr="001D4FDC">
        <w:rPr>
          <w:rFonts w:hint="eastAsia"/>
          <w:color w:val="000000" w:themeColor="text1"/>
        </w:rPr>
        <w:t>，点</w:t>
      </w:r>
      <w:r w:rsidR="004F1491" w:rsidRPr="001D4FDC">
        <w:rPr>
          <w:rFonts w:hint="eastAsia"/>
          <w:color w:val="000000" w:themeColor="text1"/>
        </w:rPr>
        <w:lastRenderedPageBreak/>
        <w:t>击“</w:t>
      </w:r>
      <w:r w:rsidR="00DF3E6A" w:rsidRPr="001D4FDC">
        <w:rPr>
          <w:rFonts w:hint="eastAsia"/>
          <w:color w:val="000000" w:themeColor="text1"/>
        </w:rPr>
        <w:t>华</w:t>
      </w:r>
      <w:r w:rsidR="008740AA" w:rsidRPr="001D4FDC">
        <w:rPr>
          <w:rFonts w:hint="eastAsia"/>
          <w:color w:val="000000" w:themeColor="text1"/>
        </w:rPr>
        <w:t>中</w:t>
      </w:r>
      <w:r w:rsidR="004F1491" w:rsidRPr="001D4FDC">
        <w:rPr>
          <w:rFonts w:hint="eastAsia"/>
          <w:color w:val="000000" w:themeColor="text1"/>
        </w:rPr>
        <w:t>赛区”入口，项目负责人注册并填写报名信息，将大赛要求的资料在线提交。与此同时，请将提交的材料发送至</w:t>
      </w:r>
      <w:r w:rsidR="008740AA" w:rsidRPr="001D4FDC">
        <w:rPr>
          <w:rFonts w:hint="eastAsia"/>
          <w:color w:val="000000" w:themeColor="text1"/>
        </w:rPr>
        <w:t>华中</w:t>
      </w:r>
      <w:r w:rsidR="004F1491" w:rsidRPr="001D4FDC">
        <w:rPr>
          <w:rFonts w:hint="eastAsia"/>
          <w:color w:val="000000" w:themeColor="text1"/>
        </w:rPr>
        <w:t>赛区组委会工作邮箱：</w:t>
      </w:r>
      <w:r w:rsidR="00241BE0" w:rsidRPr="001D4FDC">
        <w:rPr>
          <w:rFonts w:asciiTheme="majorEastAsia" w:eastAsiaTheme="majorEastAsia" w:hAnsiTheme="majorEastAsia" w:hint="eastAsia"/>
          <w:b/>
          <w:color w:val="000000" w:themeColor="text1"/>
        </w:rPr>
        <w:t xml:space="preserve"> </w:t>
      </w:r>
      <w:r w:rsidR="008740AA" w:rsidRPr="001D4FDC">
        <w:rPr>
          <w:rFonts w:hint="eastAsia"/>
          <w:color w:val="000000" w:themeColor="text1"/>
          <w:sz w:val="28"/>
          <w:szCs w:val="28"/>
        </w:rPr>
        <w:t>gxhz</w:t>
      </w:r>
      <w:r w:rsidR="008740AA" w:rsidRPr="001D4FDC">
        <w:rPr>
          <w:color w:val="000000" w:themeColor="text1"/>
          <w:sz w:val="28"/>
          <w:szCs w:val="28"/>
        </w:rPr>
        <w:t>@</w:t>
      </w:r>
      <w:r w:rsidR="008740AA" w:rsidRPr="001D4FDC">
        <w:rPr>
          <w:rFonts w:hint="eastAsia"/>
          <w:color w:val="000000" w:themeColor="text1"/>
          <w:sz w:val="28"/>
          <w:szCs w:val="28"/>
        </w:rPr>
        <w:t>cemg</w:t>
      </w:r>
      <w:r w:rsidR="008740AA" w:rsidRPr="001D4FDC">
        <w:rPr>
          <w:color w:val="000000" w:themeColor="text1"/>
          <w:sz w:val="28"/>
          <w:szCs w:val="28"/>
        </w:rPr>
        <w:t>.o</w:t>
      </w:r>
      <w:r w:rsidR="004224B5">
        <w:rPr>
          <w:rFonts w:hint="eastAsia"/>
          <w:color w:val="000000" w:themeColor="text1"/>
          <w:sz w:val="28"/>
          <w:szCs w:val="28"/>
        </w:rPr>
        <w:t>r</w:t>
      </w:r>
      <w:r w:rsidR="008740AA" w:rsidRPr="001D4FDC">
        <w:rPr>
          <w:color w:val="000000" w:themeColor="text1"/>
          <w:sz w:val="28"/>
          <w:szCs w:val="28"/>
        </w:rPr>
        <w:t>g.cn</w:t>
      </w:r>
      <w:r w:rsidR="000D1D6F" w:rsidRPr="001D4FDC">
        <w:rPr>
          <w:rFonts w:hint="eastAsia"/>
          <w:color w:val="000000" w:themeColor="text1"/>
        </w:rPr>
        <w:t>（未发送邮件视为报名不成功，请务必及时发送邮件）。</w:t>
      </w:r>
    </w:p>
    <w:p w:rsidR="00AB42A9" w:rsidRPr="001D4FDC" w:rsidRDefault="00AB42A9" w:rsidP="000048DB">
      <w:pPr>
        <w:spacing w:line="560" w:lineRule="exact"/>
        <w:ind w:firstLine="624"/>
        <w:rPr>
          <w:color w:val="000000" w:themeColor="text1"/>
        </w:rPr>
      </w:pPr>
      <w:r w:rsidRPr="001D4FDC">
        <w:rPr>
          <w:rFonts w:ascii="宋体" w:eastAsia="宋体" w:hAnsi="宋体" w:hint="eastAsia"/>
          <w:color w:val="000000" w:themeColor="text1"/>
        </w:rPr>
        <w:t>3</w:t>
      </w:r>
      <w:r w:rsidRPr="001D4FDC">
        <w:rPr>
          <w:rFonts w:hint="eastAsia"/>
          <w:color w:val="000000" w:themeColor="text1"/>
        </w:rPr>
        <w:t>.</w:t>
      </w:r>
      <w:r w:rsidR="00E50F4C" w:rsidRPr="001D4FDC">
        <w:rPr>
          <w:rFonts w:hint="eastAsia"/>
          <w:color w:val="000000" w:themeColor="text1"/>
        </w:rPr>
        <w:t>参赛</w:t>
      </w:r>
      <w:r w:rsidRPr="001D4FDC">
        <w:rPr>
          <w:rFonts w:hint="eastAsia"/>
          <w:color w:val="000000" w:themeColor="text1"/>
        </w:rPr>
        <w:t>项目提交材料</w:t>
      </w:r>
      <w:r w:rsidR="00E50F4C" w:rsidRPr="001D4FDC">
        <w:rPr>
          <w:rFonts w:hint="eastAsia"/>
          <w:color w:val="000000" w:themeColor="text1"/>
        </w:rPr>
        <w:t>清单</w:t>
      </w:r>
      <w:r w:rsidRPr="001D4FDC">
        <w:rPr>
          <w:rFonts w:hint="eastAsia"/>
          <w:color w:val="000000" w:themeColor="text1"/>
        </w:rPr>
        <w:t>：</w:t>
      </w:r>
    </w:p>
    <w:p w:rsidR="00AB42A9" w:rsidRPr="001D4FDC" w:rsidRDefault="00AB42A9" w:rsidP="000048DB">
      <w:pPr>
        <w:spacing w:line="560" w:lineRule="exact"/>
        <w:ind w:firstLine="624"/>
        <w:rPr>
          <w:color w:val="000000" w:themeColor="text1"/>
        </w:rPr>
      </w:pPr>
      <w:r w:rsidRPr="001D4FDC">
        <w:rPr>
          <w:rFonts w:hint="eastAsia"/>
          <w:color w:val="000000" w:themeColor="text1"/>
        </w:rPr>
        <w:t>（</w:t>
      </w:r>
      <w:r w:rsidRPr="001D4FDC">
        <w:rPr>
          <w:rFonts w:ascii="宋体" w:eastAsia="宋体" w:hAnsi="宋体" w:hint="eastAsia"/>
          <w:color w:val="000000" w:themeColor="text1"/>
        </w:rPr>
        <w:t>1</w:t>
      </w:r>
      <w:r w:rsidRPr="001D4FDC">
        <w:rPr>
          <w:rFonts w:hint="eastAsia"/>
          <w:color w:val="000000" w:themeColor="text1"/>
        </w:rPr>
        <w:t>）大赛申报表，可直接从大赛官网“下载中心”下载，无需加盖公章，仅需填写电子版即可；</w:t>
      </w:r>
    </w:p>
    <w:p w:rsidR="00AB42A9" w:rsidRPr="001D4FDC" w:rsidRDefault="00AB42A9" w:rsidP="000048DB">
      <w:pPr>
        <w:spacing w:line="560" w:lineRule="exact"/>
        <w:ind w:firstLine="624"/>
        <w:rPr>
          <w:color w:val="000000" w:themeColor="text1"/>
        </w:rPr>
      </w:pPr>
      <w:r w:rsidRPr="001D4FDC">
        <w:rPr>
          <w:rFonts w:hint="eastAsia"/>
          <w:color w:val="000000" w:themeColor="text1"/>
        </w:rPr>
        <w:t>（</w:t>
      </w:r>
      <w:r w:rsidRPr="001D4FDC">
        <w:rPr>
          <w:rFonts w:ascii="宋体" w:eastAsia="宋体" w:hAnsi="宋体" w:hint="eastAsia"/>
          <w:color w:val="000000" w:themeColor="text1"/>
        </w:rPr>
        <w:t>2</w:t>
      </w:r>
      <w:r w:rsidRPr="001D4FDC">
        <w:rPr>
          <w:rFonts w:hint="eastAsia"/>
          <w:color w:val="000000" w:themeColor="text1"/>
        </w:rPr>
        <w:t>）商业计划书电子版</w:t>
      </w:r>
      <w:r w:rsidR="00E50F4C" w:rsidRPr="001D4FDC">
        <w:rPr>
          <w:rFonts w:hint="eastAsia"/>
          <w:color w:val="000000" w:themeColor="text1"/>
        </w:rPr>
        <w:t>（</w:t>
      </w:r>
      <w:r w:rsidR="00E50F4C" w:rsidRPr="001D4FDC">
        <w:rPr>
          <w:rFonts w:ascii="仿宋" w:hAnsi="仿宋" w:hint="eastAsia"/>
          <w:color w:val="000000" w:themeColor="text1"/>
        </w:rPr>
        <w:t>Word、PDF</w:t>
      </w:r>
      <w:r w:rsidR="00E50F4C" w:rsidRPr="001D4FDC">
        <w:rPr>
          <w:rFonts w:hint="eastAsia"/>
          <w:color w:val="000000" w:themeColor="text1"/>
        </w:rPr>
        <w:t>均可）</w:t>
      </w:r>
      <w:r w:rsidRPr="001D4FDC">
        <w:rPr>
          <w:rFonts w:hint="eastAsia"/>
          <w:color w:val="000000" w:themeColor="text1"/>
        </w:rPr>
        <w:t>；</w:t>
      </w:r>
    </w:p>
    <w:p w:rsidR="00AB42A9" w:rsidRPr="001D4FDC" w:rsidRDefault="00AB42A9" w:rsidP="000048DB">
      <w:pPr>
        <w:spacing w:line="560" w:lineRule="exact"/>
        <w:ind w:firstLine="624"/>
        <w:rPr>
          <w:color w:val="000000" w:themeColor="text1"/>
        </w:rPr>
      </w:pPr>
      <w:r w:rsidRPr="001D4FDC">
        <w:rPr>
          <w:rFonts w:hint="eastAsia"/>
          <w:color w:val="000000" w:themeColor="text1"/>
        </w:rPr>
        <w:t>（</w:t>
      </w:r>
      <w:r w:rsidRPr="001D4FDC">
        <w:rPr>
          <w:rFonts w:ascii="宋体" w:eastAsia="宋体" w:hAnsi="宋体" w:hint="eastAsia"/>
          <w:color w:val="000000" w:themeColor="text1"/>
        </w:rPr>
        <w:t>3</w:t>
      </w:r>
      <w:r w:rsidRPr="001D4FDC">
        <w:rPr>
          <w:rFonts w:hint="eastAsia"/>
          <w:color w:val="000000" w:themeColor="text1"/>
        </w:rPr>
        <w:t>）路演</w:t>
      </w:r>
      <w:r w:rsidRPr="001D4FDC">
        <w:rPr>
          <w:rFonts w:ascii="仿宋" w:hAnsi="仿宋" w:hint="eastAsia"/>
          <w:color w:val="000000" w:themeColor="text1"/>
        </w:rPr>
        <w:t>PPT</w:t>
      </w:r>
      <w:r w:rsidRPr="001D4FDC">
        <w:rPr>
          <w:rFonts w:hint="eastAsia"/>
          <w:color w:val="000000" w:themeColor="text1"/>
        </w:rPr>
        <w:t>；</w:t>
      </w:r>
    </w:p>
    <w:p w:rsidR="00AB42A9" w:rsidRPr="001D4FDC" w:rsidRDefault="00AB42A9" w:rsidP="000048DB">
      <w:pPr>
        <w:spacing w:line="560" w:lineRule="exact"/>
        <w:ind w:firstLine="624"/>
        <w:rPr>
          <w:color w:val="000000" w:themeColor="text1"/>
        </w:rPr>
      </w:pPr>
      <w:r w:rsidRPr="001D4FDC">
        <w:rPr>
          <w:rFonts w:hint="eastAsia"/>
          <w:color w:val="000000" w:themeColor="text1"/>
        </w:rPr>
        <w:t>（</w:t>
      </w:r>
      <w:r w:rsidRPr="001D4FDC">
        <w:rPr>
          <w:rFonts w:ascii="宋体" w:eastAsia="宋体" w:hAnsi="宋体" w:hint="eastAsia"/>
          <w:color w:val="000000" w:themeColor="text1"/>
        </w:rPr>
        <w:t>3</w:t>
      </w:r>
      <w:r w:rsidRPr="001D4FDC">
        <w:rPr>
          <w:rFonts w:hint="eastAsia"/>
          <w:color w:val="000000" w:themeColor="text1"/>
        </w:rPr>
        <w:t>）项目视频连接地址（如有）；</w:t>
      </w:r>
    </w:p>
    <w:p w:rsidR="00AB42A9" w:rsidRDefault="00AB42A9" w:rsidP="000048DB">
      <w:pPr>
        <w:spacing w:line="560" w:lineRule="exact"/>
        <w:ind w:firstLine="624"/>
        <w:rPr>
          <w:color w:val="000000" w:themeColor="text1"/>
        </w:rPr>
      </w:pPr>
      <w:r w:rsidRPr="001D4FDC">
        <w:rPr>
          <w:rFonts w:hint="eastAsia"/>
          <w:color w:val="000000" w:themeColor="text1"/>
        </w:rPr>
        <w:t>（</w:t>
      </w:r>
      <w:r w:rsidRPr="001D4FDC">
        <w:rPr>
          <w:rFonts w:ascii="宋体" w:eastAsia="宋体" w:hAnsi="宋体" w:hint="eastAsia"/>
          <w:color w:val="000000" w:themeColor="text1"/>
        </w:rPr>
        <w:t>4</w:t>
      </w:r>
      <w:r w:rsidRPr="001D4FDC">
        <w:rPr>
          <w:rFonts w:hint="eastAsia"/>
          <w:color w:val="000000" w:themeColor="text1"/>
        </w:rPr>
        <w:t>）</w:t>
      </w:r>
      <w:r w:rsidR="00E50F4C" w:rsidRPr="001D4FDC">
        <w:rPr>
          <w:rFonts w:hint="eastAsia"/>
          <w:color w:val="000000" w:themeColor="text1"/>
        </w:rPr>
        <w:t>其他能够反映项目水平的材料电子（如获奖证书、专利证书等）</w:t>
      </w:r>
    </w:p>
    <w:p w:rsidR="00CD60FE" w:rsidRDefault="00CD60FE" w:rsidP="00CD60FE">
      <w:pPr>
        <w:spacing w:line="560" w:lineRule="exact"/>
        <w:ind w:firstLine="624"/>
        <w:rPr>
          <w:color w:val="000000" w:themeColor="text1"/>
        </w:rPr>
      </w:pPr>
      <w:r>
        <w:rPr>
          <w:rFonts w:hint="eastAsia"/>
          <w:color w:val="000000" w:themeColor="text1"/>
        </w:rPr>
        <w:t>4</w:t>
      </w:r>
      <w:r>
        <w:rPr>
          <w:color w:val="000000" w:themeColor="text1"/>
        </w:rPr>
        <w:t>.</w:t>
      </w:r>
      <w:r>
        <w:rPr>
          <w:rFonts w:hint="eastAsia"/>
          <w:color w:val="000000" w:themeColor="text1"/>
        </w:rPr>
        <w:t>大赛组织网络平台：</w:t>
      </w:r>
    </w:p>
    <w:p w:rsidR="00CD60FE" w:rsidRDefault="00CD60FE" w:rsidP="00CD60FE">
      <w:pPr>
        <w:spacing w:line="560" w:lineRule="exact"/>
        <w:ind w:firstLine="624"/>
        <w:rPr>
          <w:color w:val="000000" w:themeColor="text1"/>
        </w:rPr>
      </w:pPr>
      <w:r>
        <w:rPr>
          <w:rFonts w:hint="eastAsia"/>
          <w:color w:val="000000" w:themeColor="text1"/>
        </w:rPr>
        <w:t>本次大赛采取线上进行，为确保信息沟通及路演顺利，请所有选手下载钉钉软件，并扫描下方二维码加入赛区交流群：</w:t>
      </w:r>
    </w:p>
    <w:p w:rsidR="00513D5C" w:rsidRDefault="00513D5C" w:rsidP="00CD60FE">
      <w:pPr>
        <w:spacing w:line="560" w:lineRule="exact"/>
        <w:ind w:firstLine="624"/>
        <w:rPr>
          <w:color w:val="000000" w:themeColor="text1"/>
        </w:rPr>
      </w:pPr>
    </w:p>
    <w:p w:rsidR="00CD60FE" w:rsidRDefault="00CD60FE" w:rsidP="00CD60FE">
      <w:pPr>
        <w:spacing w:line="560" w:lineRule="exact"/>
        <w:ind w:firstLine="624"/>
        <w:rPr>
          <w:color w:val="000000" w:themeColor="text1"/>
        </w:rPr>
      </w:pPr>
      <w:r>
        <w:rPr>
          <w:noProof/>
          <w:color w:val="000000" w:themeColor="text1"/>
        </w:rPr>
        <w:drawing>
          <wp:anchor distT="0" distB="0" distL="114300" distR="114300" simplePos="0" relativeHeight="251666432" behindDoc="0" locked="0" layoutInCell="1" allowOverlap="1">
            <wp:simplePos x="0" y="0"/>
            <wp:positionH relativeFrom="column">
              <wp:posOffset>2202180</wp:posOffset>
            </wp:positionH>
            <wp:positionV relativeFrom="paragraph">
              <wp:posOffset>138430</wp:posOffset>
            </wp:positionV>
            <wp:extent cx="1440000" cy="14400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华中赛区1.png"/>
                    <pic:cNvPicPr/>
                  </pic:nvPicPr>
                  <pic:blipFill>
                    <a:blip r:embed="rId7">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page">
              <wp14:pctWidth>0</wp14:pctWidth>
            </wp14:sizeRelH>
            <wp14:sizeRelV relativeFrom="page">
              <wp14:pctHeight>0</wp14:pctHeight>
            </wp14:sizeRelV>
          </wp:anchor>
        </w:drawing>
      </w:r>
    </w:p>
    <w:p w:rsidR="00CD60FE" w:rsidRDefault="00CD60FE" w:rsidP="000048DB">
      <w:pPr>
        <w:spacing w:line="560" w:lineRule="exact"/>
        <w:ind w:firstLine="624"/>
        <w:rPr>
          <w:color w:val="000000" w:themeColor="text1"/>
        </w:rPr>
      </w:pPr>
    </w:p>
    <w:p w:rsidR="00CD60FE" w:rsidRDefault="00CD60FE" w:rsidP="000048DB">
      <w:pPr>
        <w:spacing w:line="560" w:lineRule="exact"/>
        <w:ind w:firstLine="624"/>
        <w:rPr>
          <w:color w:val="000000" w:themeColor="text1"/>
        </w:rPr>
      </w:pPr>
    </w:p>
    <w:p w:rsidR="00CD60FE" w:rsidRDefault="00CD60FE" w:rsidP="000048DB">
      <w:pPr>
        <w:spacing w:line="560" w:lineRule="exact"/>
        <w:ind w:firstLine="624"/>
        <w:rPr>
          <w:color w:val="000000" w:themeColor="text1"/>
        </w:rPr>
      </w:pPr>
    </w:p>
    <w:p w:rsidR="00CD60FE" w:rsidRPr="00CD60FE" w:rsidRDefault="00CD60FE" w:rsidP="000048DB">
      <w:pPr>
        <w:spacing w:line="560" w:lineRule="exact"/>
        <w:ind w:firstLine="624"/>
        <w:rPr>
          <w:color w:val="000000" w:themeColor="text1"/>
        </w:rPr>
      </w:pPr>
    </w:p>
    <w:p w:rsidR="000D1D6F" w:rsidRPr="001D4FDC" w:rsidRDefault="000D1D6F" w:rsidP="000048DB">
      <w:pPr>
        <w:spacing w:line="560" w:lineRule="exact"/>
        <w:ind w:firstLine="624"/>
        <w:rPr>
          <w:b/>
          <w:color w:val="000000" w:themeColor="text1"/>
        </w:rPr>
      </w:pPr>
      <w:r w:rsidRPr="001D4FDC">
        <w:rPr>
          <w:rFonts w:hint="eastAsia"/>
          <w:b/>
          <w:color w:val="000000" w:themeColor="text1"/>
        </w:rPr>
        <w:t>（二）赛程</w:t>
      </w:r>
      <w:r w:rsidR="00AB42A9" w:rsidRPr="001D4FDC">
        <w:rPr>
          <w:rFonts w:hint="eastAsia"/>
          <w:b/>
          <w:color w:val="000000" w:themeColor="text1"/>
        </w:rPr>
        <w:t>安排</w:t>
      </w:r>
    </w:p>
    <w:p w:rsidR="00AB42A9" w:rsidRPr="001D4FDC" w:rsidRDefault="000D1D6F" w:rsidP="000048DB">
      <w:pPr>
        <w:spacing w:line="560" w:lineRule="exact"/>
        <w:ind w:firstLine="624"/>
        <w:rPr>
          <w:color w:val="000000" w:themeColor="text1"/>
        </w:rPr>
      </w:pPr>
      <w:r w:rsidRPr="001D4FDC">
        <w:rPr>
          <w:rFonts w:ascii="宋体" w:eastAsia="宋体" w:hAnsi="宋体" w:hint="eastAsia"/>
          <w:color w:val="000000" w:themeColor="text1"/>
        </w:rPr>
        <w:lastRenderedPageBreak/>
        <w:t>1</w:t>
      </w:r>
      <w:r w:rsidRPr="001D4FDC">
        <w:rPr>
          <w:rFonts w:hint="eastAsia"/>
          <w:color w:val="000000" w:themeColor="text1"/>
        </w:rPr>
        <w:t>.</w:t>
      </w:r>
      <w:r w:rsidRPr="001D4FDC">
        <w:rPr>
          <w:rFonts w:hint="eastAsia"/>
          <w:color w:val="000000" w:themeColor="text1"/>
        </w:rPr>
        <w:t>大赛按照初赛、复赛和决赛三级赛制组织。</w:t>
      </w:r>
    </w:p>
    <w:p w:rsidR="00AB42A9" w:rsidRPr="001D4FDC" w:rsidRDefault="00AB42A9" w:rsidP="000048DB">
      <w:pPr>
        <w:spacing w:line="560" w:lineRule="exact"/>
        <w:ind w:firstLine="624"/>
        <w:rPr>
          <w:color w:val="000000" w:themeColor="text1"/>
        </w:rPr>
      </w:pPr>
      <w:r w:rsidRPr="001D4FDC">
        <w:rPr>
          <w:rFonts w:ascii="宋体" w:eastAsia="宋体" w:hAnsi="宋体" w:hint="eastAsia"/>
          <w:color w:val="000000" w:themeColor="text1"/>
        </w:rPr>
        <w:t>2</w:t>
      </w:r>
      <w:r w:rsidRPr="001D4FDC">
        <w:rPr>
          <w:rFonts w:hint="eastAsia"/>
          <w:color w:val="000000" w:themeColor="text1"/>
        </w:rPr>
        <w:t>.</w:t>
      </w:r>
      <w:r w:rsidR="000D1D6F" w:rsidRPr="001D4FDC">
        <w:rPr>
          <w:rFonts w:hint="eastAsia"/>
          <w:color w:val="000000" w:themeColor="text1"/>
        </w:rPr>
        <w:t>初赛由各高校自行组织，</w:t>
      </w:r>
      <w:r w:rsidRPr="001D4FDC">
        <w:rPr>
          <w:rFonts w:hint="eastAsia"/>
          <w:color w:val="000000" w:themeColor="text1"/>
        </w:rPr>
        <w:t>根据当前疫情防控的要求，各高校的校级初赛建议为线上路演，避免人员聚集。</w:t>
      </w:r>
    </w:p>
    <w:p w:rsidR="00AB42A9" w:rsidRPr="001D4FDC" w:rsidRDefault="00AB42A9" w:rsidP="000048DB">
      <w:pPr>
        <w:spacing w:line="560" w:lineRule="exact"/>
        <w:ind w:firstLine="624"/>
        <w:rPr>
          <w:color w:val="000000" w:themeColor="text1"/>
        </w:rPr>
      </w:pPr>
      <w:r w:rsidRPr="001D4FDC">
        <w:rPr>
          <w:rFonts w:ascii="宋体" w:eastAsia="宋体" w:hAnsi="宋体" w:hint="eastAsia"/>
          <w:color w:val="000000" w:themeColor="text1"/>
        </w:rPr>
        <w:t>3</w:t>
      </w:r>
      <w:r w:rsidRPr="001D4FDC">
        <w:rPr>
          <w:rFonts w:hint="eastAsia"/>
          <w:color w:val="000000" w:themeColor="text1"/>
        </w:rPr>
        <w:t>.</w:t>
      </w:r>
      <w:r w:rsidR="000D1D6F" w:rsidRPr="001D4FDC">
        <w:rPr>
          <w:rFonts w:hint="eastAsia"/>
          <w:color w:val="000000" w:themeColor="text1"/>
        </w:rPr>
        <w:t>复赛形式为专家网评，</w:t>
      </w:r>
      <w:r w:rsidRPr="001D4FDC">
        <w:rPr>
          <w:rFonts w:hint="eastAsia"/>
          <w:color w:val="000000" w:themeColor="text1"/>
        </w:rPr>
        <w:t>复赛结果（晋级</w:t>
      </w:r>
      <w:r w:rsidR="00241BE0" w:rsidRPr="001D4FDC">
        <w:rPr>
          <w:rFonts w:hint="eastAsia"/>
          <w:color w:val="000000" w:themeColor="text1"/>
        </w:rPr>
        <w:t>华</w:t>
      </w:r>
      <w:r w:rsidR="008740AA" w:rsidRPr="001D4FDC">
        <w:rPr>
          <w:rFonts w:hint="eastAsia"/>
          <w:color w:val="000000" w:themeColor="text1"/>
        </w:rPr>
        <w:t>中</w:t>
      </w:r>
      <w:r w:rsidRPr="001D4FDC">
        <w:rPr>
          <w:rFonts w:hint="eastAsia"/>
          <w:color w:val="000000" w:themeColor="text1"/>
        </w:rPr>
        <w:t>赛区决赛名单）将于</w:t>
      </w:r>
      <w:r w:rsidR="00077A7C" w:rsidRPr="001D4FDC">
        <w:rPr>
          <w:rFonts w:ascii="宋体" w:eastAsia="宋体" w:hAnsi="宋体"/>
          <w:color w:val="000000" w:themeColor="text1"/>
        </w:rPr>
        <w:t>7</w:t>
      </w:r>
      <w:r w:rsidRPr="001D4FDC">
        <w:rPr>
          <w:rFonts w:hint="eastAsia"/>
          <w:color w:val="000000" w:themeColor="text1"/>
        </w:rPr>
        <w:t>月</w:t>
      </w:r>
      <w:r w:rsidR="00077A7C" w:rsidRPr="001D4FDC">
        <w:rPr>
          <w:rFonts w:ascii="宋体" w:eastAsia="宋体" w:hAnsi="宋体"/>
          <w:color w:val="000000" w:themeColor="text1"/>
        </w:rPr>
        <w:t>15</w:t>
      </w:r>
      <w:r w:rsidRPr="001D4FDC">
        <w:rPr>
          <w:rFonts w:hint="eastAsia"/>
          <w:color w:val="000000" w:themeColor="text1"/>
        </w:rPr>
        <w:t>日公布。</w:t>
      </w:r>
    </w:p>
    <w:p w:rsidR="00AB42A9" w:rsidRPr="001D4FDC" w:rsidRDefault="00AB42A9" w:rsidP="000048DB">
      <w:pPr>
        <w:spacing w:line="560" w:lineRule="exact"/>
        <w:ind w:firstLine="624"/>
        <w:rPr>
          <w:color w:val="000000" w:themeColor="text1"/>
        </w:rPr>
      </w:pPr>
      <w:r w:rsidRPr="001D4FDC">
        <w:rPr>
          <w:rFonts w:ascii="宋体" w:eastAsia="宋体" w:hAnsi="宋体" w:hint="eastAsia"/>
          <w:color w:val="000000" w:themeColor="text1"/>
        </w:rPr>
        <w:t>4</w:t>
      </w:r>
      <w:r w:rsidRPr="001D4FDC">
        <w:rPr>
          <w:rFonts w:hint="eastAsia"/>
          <w:color w:val="000000" w:themeColor="text1"/>
        </w:rPr>
        <w:t>.</w:t>
      </w:r>
      <w:r w:rsidR="000D1D6F" w:rsidRPr="001D4FDC">
        <w:rPr>
          <w:rFonts w:hint="eastAsia"/>
          <w:color w:val="000000" w:themeColor="text1"/>
        </w:rPr>
        <w:t>决赛将采用线上</w:t>
      </w:r>
      <w:r w:rsidRPr="001D4FDC">
        <w:rPr>
          <w:rFonts w:hint="eastAsia"/>
          <w:color w:val="000000" w:themeColor="text1"/>
        </w:rPr>
        <w:t>路演的方式</w:t>
      </w:r>
      <w:r w:rsidR="00CB097C" w:rsidRPr="001D4FDC">
        <w:rPr>
          <w:rFonts w:hint="eastAsia"/>
          <w:color w:val="000000" w:themeColor="text1"/>
        </w:rPr>
        <w:t>，</w:t>
      </w:r>
      <w:r w:rsidRPr="001D4FDC">
        <w:rPr>
          <w:rFonts w:hint="eastAsia"/>
          <w:color w:val="000000" w:themeColor="text1"/>
        </w:rPr>
        <w:t>于</w:t>
      </w:r>
      <w:r w:rsidR="00014A34" w:rsidRPr="001D4FDC">
        <w:rPr>
          <w:rFonts w:ascii="宋体" w:eastAsia="宋体" w:hAnsi="宋体" w:hint="eastAsia"/>
          <w:color w:val="000000" w:themeColor="text1"/>
        </w:rPr>
        <w:t>7</w:t>
      </w:r>
      <w:r w:rsidRPr="001D4FDC">
        <w:rPr>
          <w:rFonts w:hint="eastAsia"/>
          <w:color w:val="000000" w:themeColor="text1"/>
        </w:rPr>
        <w:t>月</w:t>
      </w:r>
      <w:r w:rsidR="00B75F2F">
        <w:rPr>
          <w:rFonts w:ascii="宋体" w:eastAsia="宋体" w:hAnsi="宋体"/>
          <w:color w:val="000000" w:themeColor="text1"/>
        </w:rPr>
        <w:t>21</w:t>
      </w:r>
      <w:r w:rsidRPr="001D4FDC">
        <w:rPr>
          <w:rFonts w:hint="eastAsia"/>
          <w:color w:val="000000" w:themeColor="text1"/>
        </w:rPr>
        <w:t>日举行。</w:t>
      </w:r>
    </w:p>
    <w:p w:rsidR="000D1D6F" w:rsidRPr="001D4FDC" w:rsidRDefault="00AB42A9" w:rsidP="000048DB">
      <w:pPr>
        <w:spacing w:line="560" w:lineRule="exact"/>
        <w:ind w:firstLine="624"/>
        <w:rPr>
          <w:color w:val="000000" w:themeColor="text1"/>
        </w:rPr>
      </w:pPr>
      <w:r w:rsidRPr="001D4FDC">
        <w:rPr>
          <w:rFonts w:ascii="宋体" w:eastAsia="宋体" w:hAnsi="宋体" w:hint="eastAsia"/>
          <w:color w:val="000000" w:themeColor="text1"/>
        </w:rPr>
        <w:t>5</w:t>
      </w:r>
      <w:r w:rsidRPr="001D4FDC">
        <w:rPr>
          <w:rFonts w:hint="eastAsia"/>
          <w:color w:val="000000" w:themeColor="text1"/>
        </w:rPr>
        <w:t>.</w:t>
      </w:r>
      <w:r w:rsidR="000D1D6F" w:rsidRPr="001D4FDC">
        <w:rPr>
          <w:rFonts w:hint="eastAsia"/>
          <w:color w:val="000000" w:themeColor="text1"/>
        </w:rPr>
        <w:t>全国总决赛拟定于</w:t>
      </w:r>
      <w:r w:rsidR="000D1D6F" w:rsidRPr="001D4FDC">
        <w:rPr>
          <w:rFonts w:ascii="宋体" w:eastAsia="宋体" w:hAnsi="宋体" w:hint="eastAsia"/>
          <w:color w:val="000000" w:themeColor="text1"/>
        </w:rPr>
        <w:t>2020</w:t>
      </w:r>
      <w:r w:rsidR="000D1D6F" w:rsidRPr="001D4FDC">
        <w:rPr>
          <w:rFonts w:hint="eastAsia"/>
          <w:color w:val="000000" w:themeColor="text1"/>
        </w:rPr>
        <w:t>年</w:t>
      </w:r>
      <w:r w:rsidR="000D1D6F" w:rsidRPr="001D4FDC">
        <w:rPr>
          <w:rFonts w:ascii="宋体" w:eastAsia="宋体" w:hAnsi="宋体" w:hint="eastAsia"/>
          <w:color w:val="000000" w:themeColor="text1"/>
        </w:rPr>
        <w:t>11</w:t>
      </w:r>
      <w:r w:rsidR="000D1D6F" w:rsidRPr="001D4FDC">
        <w:rPr>
          <w:rFonts w:hint="eastAsia"/>
          <w:color w:val="000000" w:themeColor="text1"/>
        </w:rPr>
        <w:t>月举行。（另行通知）</w:t>
      </w:r>
    </w:p>
    <w:p w:rsidR="00AE506C" w:rsidRPr="001D4FDC" w:rsidRDefault="00241BE0" w:rsidP="000048DB">
      <w:pPr>
        <w:spacing w:line="560" w:lineRule="exact"/>
        <w:ind w:firstLine="624"/>
        <w:rPr>
          <w:color w:val="000000" w:themeColor="text1"/>
        </w:rPr>
      </w:pPr>
      <w:r w:rsidRPr="001D4FDC">
        <w:rPr>
          <w:rFonts w:hint="eastAsia"/>
          <w:color w:val="000000" w:themeColor="text1"/>
        </w:rPr>
        <w:t>华</w:t>
      </w:r>
      <w:r w:rsidR="008740AA" w:rsidRPr="001D4FDC">
        <w:rPr>
          <w:rFonts w:hint="eastAsia"/>
          <w:color w:val="000000" w:themeColor="text1"/>
        </w:rPr>
        <w:t>中</w:t>
      </w:r>
      <w:r w:rsidR="00AE506C" w:rsidRPr="001D4FDC">
        <w:rPr>
          <w:rFonts w:hint="eastAsia"/>
          <w:color w:val="000000" w:themeColor="text1"/>
        </w:rPr>
        <w:t>赛区</w:t>
      </w:r>
      <w:r w:rsidR="00CB097C" w:rsidRPr="001D4FDC">
        <w:rPr>
          <w:rFonts w:hint="eastAsia"/>
          <w:color w:val="000000" w:themeColor="text1"/>
        </w:rPr>
        <w:t>将</w:t>
      </w:r>
      <w:r w:rsidR="00AE506C" w:rsidRPr="001D4FDC">
        <w:rPr>
          <w:rFonts w:hint="eastAsia"/>
          <w:color w:val="000000" w:themeColor="text1"/>
        </w:rPr>
        <w:t>产生</w:t>
      </w:r>
      <w:r w:rsidR="00077A7C" w:rsidRPr="001D4FDC">
        <w:rPr>
          <w:rFonts w:ascii="宋体" w:eastAsia="宋体" w:hAnsi="宋体"/>
          <w:color w:val="000000" w:themeColor="text1"/>
        </w:rPr>
        <w:t>6</w:t>
      </w:r>
      <w:r w:rsidR="00AE506C" w:rsidRPr="001D4FDC">
        <w:rPr>
          <w:rFonts w:ascii="宋体" w:eastAsia="宋体" w:hAnsi="宋体" w:hint="eastAsia"/>
          <w:color w:val="000000" w:themeColor="text1"/>
        </w:rPr>
        <w:t>0</w:t>
      </w:r>
      <w:r w:rsidR="00AE506C" w:rsidRPr="001D4FDC">
        <w:rPr>
          <w:rFonts w:hint="eastAsia"/>
          <w:color w:val="000000" w:themeColor="text1"/>
        </w:rPr>
        <w:t>个项目入围全国总决赛，通过网上评审，最终遴选</w:t>
      </w:r>
      <w:r w:rsidR="00AE506C" w:rsidRPr="001D4FDC">
        <w:rPr>
          <w:rFonts w:ascii="宋体" w:eastAsia="宋体" w:hAnsi="宋体" w:hint="eastAsia"/>
          <w:color w:val="000000" w:themeColor="text1"/>
        </w:rPr>
        <w:t>3</w:t>
      </w:r>
      <w:r w:rsidR="00181876" w:rsidRPr="001D4FDC">
        <w:rPr>
          <w:rFonts w:ascii="宋体" w:eastAsia="宋体" w:hAnsi="宋体"/>
          <w:color w:val="000000" w:themeColor="text1"/>
        </w:rPr>
        <w:t>6</w:t>
      </w:r>
      <w:r w:rsidR="00AE506C" w:rsidRPr="001D4FDC">
        <w:rPr>
          <w:rFonts w:hint="eastAsia"/>
          <w:color w:val="000000" w:themeColor="text1"/>
        </w:rPr>
        <w:t>个项目进入全国总决赛现场赛。</w:t>
      </w:r>
    </w:p>
    <w:p w:rsidR="00AB42A9" w:rsidRPr="001D4FDC" w:rsidRDefault="00E50F4C" w:rsidP="009F255A">
      <w:pPr>
        <w:spacing w:beforeLines="50" w:before="217" w:line="560" w:lineRule="exact"/>
        <w:ind w:firstLine="624"/>
        <w:rPr>
          <w:rFonts w:ascii="黑体" w:eastAsia="黑体" w:hAnsi="黑体"/>
          <w:color w:val="000000" w:themeColor="text1"/>
        </w:rPr>
      </w:pPr>
      <w:r w:rsidRPr="001D4FDC">
        <w:rPr>
          <w:rFonts w:ascii="黑体" w:eastAsia="黑体" w:hAnsi="黑体" w:hint="eastAsia"/>
          <w:color w:val="000000" w:themeColor="text1"/>
        </w:rPr>
        <w:t>五、评审规则</w:t>
      </w:r>
    </w:p>
    <w:p w:rsidR="00AD62D3" w:rsidRPr="001D4FDC" w:rsidRDefault="00E50F4C" w:rsidP="00077A7C">
      <w:pPr>
        <w:spacing w:line="560" w:lineRule="exact"/>
        <w:ind w:firstLine="624"/>
        <w:rPr>
          <w:color w:val="000000" w:themeColor="text1"/>
        </w:rPr>
      </w:pPr>
      <w:r w:rsidRPr="001D4FDC">
        <w:rPr>
          <w:rFonts w:hint="eastAsia"/>
          <w:color w:val="000000" w:themeColor="text1"/>
        </w:rPr>
        <w:t>大赛评审分为四个维度进行考察，分别是创新性（</w:t>
      </w:r>
      <w:r w:rsidRPr="001D4FDC">
        <w:rPr>
          <w:rFonts w:ascii="宋体" w:eastAsia="宋体" w:hAnsi="宋体" w:hint="eastAsia"/>
          <w:color w:val="000000" w:themeColor="text1"/>
        </w:rPr>
        <w:t>40</w:t>
      </w:r>
      <w:r w:rsidRPr="001D4FDC">
        <w:rPr>
          <w:rFonts w:hint="eastAsia"/>
          <w:color w:val="000000" w:themeColor="text1"/>
        </w:rPr>
        <w:t>%</w:t>
      </w:r>
      <w:r w:rsidRPr="001D4FDC">
        <w:rPr>
          <w:rFonts w:hint="eastAsia"/>
          <w:color w:val="000000" w:themeColor="text1"/>
        </w:rPr>
        <w:t>）、商业性（</w:t>
      </w:r>
      <w:r w:rsidRPr="001D4FDC">
        <w:rPr>
          <w:rFonts w:ascii="宋体" w:eastAsia="宋体" w:hAnsi="宋体" w:hint="eastAsia"/>
          <w:color w:val="000000" w:themeColor="text1"/>
        </w:rPr>
        <w:t>30</w:t>
      </w:r>
      <w:r w:rsidRPr="001D4FDC">
        <w:rPr>
          <w:rFonts w:hint="eastAsia"/>
          <w:color w:val="000000" w:themeColor="text1"/>
        </w:rPr>
        <w:t>%</w:t>
      </w:r>
      <w:r w:rsidRPr="001D4FDC">
        <w:rPr>
          <w:rFonts w:hint="eastAsia"/>
          <w:color w:val="000000" w:themeColor="text1"/>
        </w:rPr>
        <w:t>）、团队情况（</w:t>
      </w:r>
      <w:r w:rsidRPr="001D4FDC">
        <w:rPr>
          <w:rFonts w:ascii="宋体" w:eastAsia="宋体" w:hAnsi="宋体" w:hint="eastAsia"/>
          <w:color w:val="000000" w:themeColor="text1"/>
        </w:rPr>
        <w:t>20</w:t>
      </w:r>
      <w:r w:rsidRPr="001D4FDC">
        <w:rPr>
          <w:rFonts w:hint="eastAsia"/>
          <w:color w:val="000000" w:themeColor="text1"/>
        </w:rPr>
        <w:t>%</w:t>
      </w:r>
      <w:r w:rsidRPr="001D4FDC">
        <w:rPr>
          <w:rFonts w:hint="eastAsia"/>
          <w:color w:val="000000" w:themeColor="text1"/>
        </w:rPr>
        <w:t>）和经济与社会效益（</w:t>
      </w:r>
      <w:r w:rsidRPr="001D4FDC">
        <w:rPr>
          <w:rFonts w:ascii="宋体" w:eastAsia="宋体" w:hAnsi="宋体" w:hint="eastAsia"/>
          <w:color w:val="000000" w:themeColor="text1"/>
        </w:rPr>
        <w:t>10</w:t>
      </w:r>
      <w:r w:rsidRPr="001D4FDC">
        <w:rPr>
          <w:rFonts w:hint="eastAsia"/>
          <w:color w:val="000000" w:themeColor="text1"/>
        </w:rPr>
        <w:t>%</w:t>
      </w:r>
      <w:r w:rsidRPr="001D4FDC">
        <w:rPr>
          <w:rFonts w:hint="eastAsia"/>
          <w:color w:val="000000" w:themeColor="text1"/>
        </w:rPr>
        <w:t>）。更加详细评审规则请关注近期公告。</w:t>
      </w:r>
    </w:p>
    <w:p w:rsidR="00E50F4C" w:rsidRPr="001D4FDC" w:rsidRDefault="00E50F4C" w:rsidP="009F255A">
      <w:pPr>
        <w:spacing w:beforeLines="50" w:before="217" w:line="560" w:lineRule="exact"/>
        <w:ind w:firstLine="624"/>
        <w:rPr>
          <w:rFonts w:ascii="黑体" w:eastAsia="黑体" w:hAnsi="黑体"/>
          <w:color w:val="000000" w:themeColor="text1"/>
        </w:rPr>
      </w:pPr>
      <w:r w:rsidRPr="001D4FDC">
        <w:rPr>
          <w:rFonts w:ascii="黑体" w:eastAsia="黑体" w:hAnsi="黑体" w:hint="eastAsia"/>
          <w:color w:val="000000" w:themeColor="text1"/>
        </w:rPr>
        <w:t>六、大赛奖项</w:t>
      </w:r>
    </w:p>
    <w:p w:rsidR="00E50F4C" w:rsidRPr="001D4FDC" w:rsidRDefault="00241BE0" w:rsidP="000048DB">
      <w:pPr>
        <w:spacing w:line="560" w:lineRule="exact"/>
        <w:ind w:firstLine="624"/>
        <w:rPr>
          <w:color w:val="000000" w:themeColor="text1"/>
        </w:rPr>
      </w:pPr>
      <w:r w:rsidRPr="001D4FDC">
        <w:rPr>
          <w:rFonts w:hint="eastAsia"/>
          <w:color w:val="000000" w:themeColor="text1"/>
        </w:rPr>
        <w:t>华</w:t>
      </w:r>
      <w:r w:rsidR="008740AA" w:rsidRPr="001D4FDC">
        <w:rPr>
          <w:rFonts w:hint="eastAsia"/>
          <w:color w:val="000000" w:themeColor="text1"/>
        </w:rPr>
        <w:t>中</w:t>
      </w:r>
      <w:r w:rsidR="00AE506C" w:rsidRPr="001D4FDC">
        <w:rPr>
          <w:rFonts w:hint="eastAsia"/>
          <w:color w:val="000000" w:themeColor="text1"/>
        </w:rPr>
        <w:t>赛区设金奖项目</w:t>
      </w:r>
      <w:r w:rsidR="00AE506C" w:rsidRPr="001D4FDC">
        <w:rPr>
          <w:rFonts w:ascii="宋体" w:eastAsia="宋体" w:hAnsi="宋体" w:hint="eastAsia"/>
          <w:color w:val="000000" w:themeColor="text1"/>
        </w:rPr>
        <w:t>10</w:t>
      </w:r>
      <w:r w:rsidR="00AE506C" w:rsidRPr="001D4FDC">
        <w:rPr>
          <w:rFonts w:hint="eastAsia"/>
          <w:color w:val="000000" w:themeColor="text1"/>
        </w:rPr>
        <w:t>个、银奖项目</w:t>
      </w:r>
      <w:r w:rsidR="00AE506C" w:rsidRPr="001D4FDC">
        <w:rPr>
          <w:rFonts w:ascii="宋体" w:eastAsia="宋体" w:hAnsi="宋体" w:hint="eastAsia"/>
          <w:color w:val="000000" w:themeColor="text1"/>
        </w:rPr>
        <w:t>20</w:t>
      </w:r>
      <w:r w:rsidR="00AE506C" w:rsidRPr="001D4FDC">
        <w:rPr>
          <w:rFonts w:hint="eastAsia"/>
          <w:color w:val="000000" w:themeColor="text1"/>
        </w:rPr>
        <w:t>个，铜奖项目</w:t>
      </w:r>
      <w:r w:rsidR="00AE506C" w:rsidRPr="001D4FDC">
        <w:rPr>
          <w:rFonts w:ascii="宋体" w:eastAsia="宋体" w:hAnsi="宋体" w:hint="eastAsia"/>
          <w:color w:val="000000" w:themeColor="text1"/>
        </w:rPr>
        <w:t>30</w:t>
      </w:r>
      <w:r w:rsidR="00AE506C" w:rsidRPr="001D4FDC">
        <w:rPr>
          <w:rFonts w:hint="eastAsia"/>
          <w:color w:val="000000" w:themeColor="text1"/>
        </w:rPr>
        <w:t>个，优秀创新创业导师若干名、院校优秀组织奖若干，获奖团队和个人由大赛组委会颁发获奖证书。</w:t>
      </w:r>
    </w:p>
    <w:p w:rsidR="00AE506C" w:rsidRPr="001D4FDC" w:rsidRDefault="00241BE0" w:rsidP="000048DB">
      <w:pPr>
        <w:spacing w:line="560" w:lineRule="exact"/>
        <w:ind w:firstLine="624"/>
        <w:rPr>
          <w:color w:val="000000" w:themeColor="text1"/>
        </w:rPr>
      </w:pPr>
      <w:r w:rsidRPr="001D4FDC">
        <w:rPr>
          <w:rFonts w:hint="eastAsia"/>
          <w:color w:val="000000" w:themeColor="text1"/>
        </w:rPr>
        <w:t>华</w:t>
      </w:r>
      <w:r w:rsidR="008740AA" w:rsidRPr="001D4FDC">
        <w:rPr>
          <w:rFonts w:hint="eastAsia"/>
          <w:color w:val="000000" w:themeColor="text1"/>
        </w:rPr>
        <w:t>中</w:t>
      </w:r>
      <w:r w:rsidR="00AE506C" w:rsidRPr="001D4FDC">
        <w:rPr>
          <w:rFonts w:hint="eastAsia"/>
          <w:color w:val="000000" w:themeColor="text1"/>
        </w:rPr>
        <w:t>赛区</w:t>
      </w:r>
      <w:r w:rsidR="00181876" w:rsidRPr="001D4FDC">
        <w:rPr>
          <w:rFonts w:hint="eastAsia"/>
          <w:color w:val="000000" w:themeColor="text1"/>
        </w:rPr>
        <w:t>决赛前</w:t>
      </w:r>
      <w:r w:rsidR="00AE506C" w:rsidRPr="001D4FDC">
        <w:rPr>
          <w:rFonts w:hint="eastAsia"/>
          <w:color w:val="000000" w:themeColor="text1"/>
        </w:rPr>
        <w:t>将对报名的团队提供系统的线上培训、专家一对一辅导、投融资对接、落地孵化等服务。</w:t>
      </w:r>
    </w:p>
    <w:p w:rsidR="00AE506C" w:rsidRPr="001D4FDC" w:rsidRDefault="00AE506C" w:rsidP="009F255A">
      <w:pPr>
        <w:spacing w:beforeLines="50" w:before="217" w:line="560" w:lineRule="exact"/>
        <w:ind w:firstLine="624"/>
        <w:rPr>
          <w:rFonts w:ascii="黑体" w:eastAsia="黑体" w:hAnsi="黑体"/>
          <w:color w:val="000000" w:themeColor="text1"/>
        </w:rPr>
      </w:pPr>
      <w:r w:rsidRPr="001D4FDC">
        <w:rPr>
          <w:rFonts w:ascii="黑体" w:eastAsia="黑体" w:hAnsi="黑体" w:hint="eastAsia"/>
          <w:color w:val="000000" w:themeColor="text1"/>
        </w:rPr>
        <w:t>七、</w:t>
      </w:r>
      <w:r w:rsidR="00912396">
        <w:rPr>
          <w:rFonts w:ascii="黑体" w:eastAsia="黑体" w:hAnsi="黑体" w:hint="eastAsia"/>
          <w:color w:val="000000" w:themeColor="text1"/>
        </w:rPr>
        <w:t>华中</w:t>
      </w:r>
      <w:r w:rsidRPr="001D4FDC">
        <w:rPr>
          <w:rFonts w:ascii="黑体" w:eastAsia="黑体" w:hAnsi="黑体" w:hint="eastAsia"/>
          <w:color w:val="000000" w:themeColor="text1"/>
        </w:rPr>
        <w:t>赛区组委会联系方式</w:t>
      </w:r>
    </w:p>
    <w:p w:rsidR="00AE506C" w:rsidRPr="001D4FDC" w:rsidRDefault="00AE506C" w:rsidP="000048DB">
      <w:pPr>
        <w:spacing w:line="560" w:lineRule="exact"/>
        <w:ind w:firstLine="624"/>
        <w:rPr>
          <w:color w:val="000000" w:themeColor="text1"/>
        </w:rPr>
      </w:pPr>
      <w:r w:rsidRPr="001D4FDC">
        <w:rPr>
          <w:rFonts w:hint="eastAsia"/>
          <w:color w:val="000000" w:themeColor="text1"/>
        </w:rPr>
        <w:t>（一）</w:t>
      </w:r>
      <w:r w:rsidR="00912396">
        <w:rPr>
          <w:rFonts w:hint="eastAsia"/>
          <w:color w:val="000000" w:themeColor="text1"/>
        </w:rPr>
        <w:t>华中</w:t>
      </w:r>
      <w:r w:rsidRPr="001D4FDC">
        <w:rPr>
          <w:rFonts w:hint="eastAsia"/>
          <w:color w:val="000000" w:themeColor="text1"/>
        </w:rPr>
        <w:t>赛区工作</w:t>
      </w:r>
      <w:r w:rsidR="00077A7C" w:rsidRPr="001D4FDC">
        <w:rPr>
          <w:rFonts w:hint="eastAsia"/>
          <w:color w:val="000000" w:themeColor="text1"/>
        </w:rPr>
        <w:t>群：</w:t>
      </w:r>
      <w:r w:rsidR="00912396">
        <w:rPr>
          <w:rFonts w:hint="eastAsia"/>
        </w:rPr>
        <w:t>各</w:t>
      </w:r>
      <w:r w:rsidR="00912396">
        <w:t>高校项目指导教师及项目负责人</w:t>
      </w:r>
      <w:r w:rsidR="00912396">
        <w:rPr>
          <w:rFonts w:hint="eastAsia"/>
        </w:rPr>
        <w:lastRenderedPageBreak/>
        <w:t>使用钉钉软件扫报名方法中所示二维码加</w:t>
      </w:r>
      <w:r w:rsidR="00912396">
        <w:t>入该群</w:t>
      </w:r>
      <w:r w:rsidR="00912396">
        <w:rPr>
          <w:rFonts w:hint="eastAsia"/>
        </w:rPr>
        <w:t>，</w:t>
      </w:r>
      <w:r w:rsidR="00912396">
        <w:t>入群时请注明院校和项目名称</w:t>
      </w:r>
      <w:r w:rsidR="00912396">
        <w:rPr>
          <w:rFonts w:hint="eastAsia"/>
        </w:rPr>
        <w:t>，</w:t>
      </w:r>
      <w:r w:rsidR="00912396">
        <w:t>便于工作人员管理</w:t>
      </w:r>
      <w:r w:rsidR="00912396">
        <w:rPr>
          <w:rFonts w:hint="eastAsia"/>
        </w:rPr>
        <w:t>和沟通交流。</w:t>
      </w:r>
    </w:p>
    <w:p w:rsidR="00DF3872" w:rsidRPr="001D4FDC" w:rsidRDefault="00DF3872" w:rsidP="000048DB">
      <w:pPr>
        <w:spacing w:line="560" w:lineRule="exact"/>
        <w:ind w:firstLine="624"/>
        <w:rPr>
          <w:color w:val="000000" w:themeColor="text1"/>
        </w:rPr>
      </w:pPr>
      <w:r w:rsidRPr="001D4FDC">
        <w:rPr>
          <w:rFonts w:hint="eastAsia"/>
          <w:color w:val="000000" w:themeColor="text1"/>
        </w:rPr>
        <w:t>（二）</w:t>
      </w:r>
      <w:r w:rsidR="00241BE0" w:rsidRPr="001D4FDC">
        <w:rPr>
          <w:rFonts w:hint="eastAsia"/>
          <w:color w:val="000000" w:themeColor="text1"/>
        </w:rPr>
        <w:t>华</w:t>
      </w:r>
      <w:r w:rsidR="008740AA" w:rsidRPr="001D4FDC">
        <w:rPr>
          <w:rFonts w:hint="eastAsia"/>
          <w:color w:val="000000" w:themeColor="text1"/>
        </w:rPr>
        <w:t>中</w:t>
      </w:r>
      <w:r w:rsidRPr="001D4FDC">
        <w:rPr>
          <w:rFonts w:hint="eastAsia"/>
          <w:color w:val="000000" w:themeColor="text1"/>
        </w:rPr>
        <w:t>赛区组委会联系人：</w:t>
      </w:r>
    </w:p>
    <w:p w:rsidR="00DF3872" w:rsidRPr="001D4FDC" w:rsidRDefault="00DF3872" w:rsidP="000048DB">
      <w:pPr>
        <w:spacing w:line="560" w:lineRule="exact"/>
        <w:ind w:firstLine="624"/>
        <w:rPr>
          <w:color w:val="000000" w:themeColor="text1"/>
        </w:rPr>
      </w:pPr>
      <w:r w:rsidRPr="001D4FDC">
        <w:rPr>
          <w:rFonts w:hint="eastAsia"/>
          <w:color w:val="000000" w:themeColor="text1"/>
        </w:rPr>
        <w:t>全国移动互联创新大赛（</w:t>
      </w:r>
      <w:r w:rsidR="001D4FDC" w:rsidRPr="001D4FDC">
        <w:rPr>
          <w:rFonts w:hint="eastAsia"/>
          <w:color w:val="000000" w:themeColor="text1"/>
        </w:rPr>
        <w:t>华中</w:t>
      </w:r>
      <w:r w:rsidRPr="001D4FDC">
        <w:rPr>
          <w:rFonts w:hint="eastAsia"/>
          <w:color w:val="000000" w:themeColor="text1"/>
        </w:rPr>
        <w:t>赛区）组委会</w:t>
      </w:r>
      <w:r w:rsidRPr="001D4FDC">
        <w:rPr>
          <w:rFonts w:hint="eastAsia"/>
          <w:color w:val="000000" w:themeColor="text1"/>
        </w:rPr>
        <w:t xml:space="preserve"> </w:t>
      </w:r>
      <w:r w:rsidRPr="001D4FDC">
        <w:rPr>
          <w:rFonts w:hint="eastAsia"/>
          <w:color w:val="000000" w:themeColor="text1"/>
        </w:rPr>
        <w:t>王</w:t>
      </w:r>
      <w:r w:rsidR="00241BE0" w:rsidRPr="001D4FDC">
        <w:rPr>
          <w:rFonts w:hint="eastAsia"/>
          <w:color w:val="000000" w:themeColor="text1"/>
        </w:rPr>
        <w:t>正飞</w:t>
      </w:r>
    </w:p>
    <w:p w:rsidR="00DF3872" w:rsidRPr="001D4FDC" w:rsidRDefault="00DF3872" w:rsidP="000048DB">
      <w:pPr>
        <w:spacing w:line="560" w:lineRule="exact"/>
        <w:ind w:firstLine="624"/>
        <w:rPr>
          <w:color w:val="000000" w:themeColor="text1"/>
        </w:rPr>
      </w:pPr>
      <w:r w:rsidRPr="001D4FDC">
        <w:rPr>
          <w:rFonts w:hint="eastAsia"/>
          <w:color w:val="000000" w:themeColor="text1"/>
        </w:rPr>
        <w:t>联系电话：</w:t>
      </w:r>
      <w:r w:rsidR="00241BE0" w:rsidRPr="001D4FDC">
        <w:rPr>
          <w:rFonts w:ascii="宋体" w:eastAsia="宋体" w:hAnsi="宋体"/>
          <w:color w:val="000000" w:themeColor="text1"/>
        </w:rPr>
        <w:t>13811378217</w:t>
      </w:r>
    </w:p>
    <w:p w:rsidR="00DF3872" w:rsidRPr="001D4FDC" w:rsidRDefault="00DF3872" w:rsidP="000048DB">
      <w:pPr>
        <w:spacing w:line="560" w:lineRule="exact"/>
        <w:ind w:firstLine="624"/>
        <w:rPr>
          <w:color w:val="000000" w:themeColor="text1"/>
        </w:rPr>
      </w:pPr>
      <w:r w:rsidRPr="001D4FDC">
        <w:rPr>
          <w:rFonts w:hint="eastAsia"/>
          <w:color w:val="000000" w:themeColor="text1"/>
        </w:rPr>
        <w:t>电子邮箱</w:t>
      </w:r>
      <w:r w:rsidRPr="001D4FDC">
        <w:rPr>
          <w:rFonts w:asciiTheme="majorEastAsia" w:eastAsiaTheme="majorEastAsia" w:hAnsiTheme="majorEastAsia" w:hint="eastAsia"/>
          <w:color w:val="000000" w:themeColor="text1"/>
        </w:rPr>
        <w:t>：</w:t>
      </w:r>
      <w:r w:rsidR="00241BE0" w:rsidRPr="001D4FDC">
        <w:rPr>
          <w:rFonts w:asciiTheme="majorEastAsia" w:eastAsiaTheme="majorEastAsia" w:hAnsiTheme="majorEastAsia" w:hint="eastAsia"/>
          <w:b/>
          <w:color w:val="000000" w:themeColor="text1"/>
        </w:rPr>
        <w:t xml:space="preserve"> </w:t>
      </w:r>
      <w:r w:rsidR="008740AA" w:rsidRPr="001D4FDC">
        <w:rPr>
          <w:rFonts w:hint="eastAsia"/>
          <w:color w:val="000000" w:themeColor="text1"/>
          <w:sz w:val="28"/>
          <w:szCs w:val="28"/>
        </w:rPr>
        <w:t>gxhz</w:t>
      </w:r>
      <w:r w:rsidR="008740AA" w:rsidRPr="001D4FDC">
        <w:rPr>
          <w:color w:val="000000" w:themeColor="text1"/>
          <w:sz w:val="28"/>
          <w:szCs w:val="28"/>
        </w:rPr>
        <w:t>@</w:t>
      </w:r>
      <w:r w:rsidR="008740AA" w:rsidRPr="001D4FDC">
        <w:rPr>
          <w:rFonts w:hint="eastAsia"/>
          <w:color w:val="000000" w:themeColor="text1"/>
          <w:sz w:val="28"/>
          <w:szCs w:val="28"/>
        </w:rPr>
        <w:t>cemg</w:t>
      </w:r>
      <w:r w:rsidR="008740AA" w:rsidRPr="001D4FDC">
        <w:rPr>
          <w:color w:val="000000" w:themeColor="text1"/>
          <w:sz w:val="28"/>
          <w:szCs w:val="28"/>
        </w:rPr>
        <w:t>.otg.cn</w:t>
      </w:r>
    </w:p>
    <w:p w:rsidR="00DF3872" w:rsidRPr="001D4FDC" w:rsidRDefault="00DF3872" w:rsidP="000048DB">
      <w:pPr>
        <w:spacing w:line="560" w:lineRule="exact"/>
        <w:ind w:firstLine="624"/>
        <w:rPr>
          <w:color w:val="000000" w:themeColor="text1"/>
        </w:rPr>
      </w:pPr>
      <w:r w:rsidRPr="001D4FDC">
        <w:rPr>
          <w:rFonts w:hint="eastAsia"/>
          <w:color w:val="000000" w:themeColor="text1"/>
        </w:rPr>
        <w:t>地址：北京市朝阳区北三环东路</w:t>
      </w:r>
      <w:r w:rsidRPr="001D4FDC">
        <w:rPr>
          <w:rFonts w:ascii="宋体" w:eastAsia="宋体" w:hAnsi="宋体" w:hint="eastAsia"/>
          <w:color w:val="000000" w:themeColor="text1"/>
        </w:rPr>
        <w:t>28</w:t>
      </w:r>
      <w:r w:rsidRPr="001D4FDC">
        <w:rPr>
          <w:rFonts w:hint="eastAsia"/>
          <w:color w:val="000000" w:themeColor="text1"/>
        </w:rPr>
        <w:t>号易亨大厦</w:t>
      </w:r>
      <w:r w:rsidRPr="001D4FDC">
        <w:rPr>
          <w:rFonts w:ascii="宋体" w:eastAsia="宋体" w:hAnsi="宋体" w:hint="eastAsia"/>
          <w:color w:val="000000" w:themeColor="text1"/>
        </w:rPr>
        <w:t>1509</w:t>
      </w:r>
      <w:r w:rsidRPr="001D4FDC">
        <w:rPr>
          <w:rFonts w:hint="eastAsia"/>
          <w:color w:val="000000" w:themeColor="text1"/>
        </w:rPr>
        <w:t>室</w:t>
      </w:r>
    </w:p>
    <w:p w:rsidR="00077A7C" w:rsidRPr="001D4FDC" w:rsidRDefault="00077A7C" w:rsidP="00DF3872">
      <w:pPr>
        <w:spacing w:line="560" w:lineRule="exact"/>
        <w:ind w:firstLine="624"/>
        <w:jc w:val="right"/>
        <w:rPr>
          <w:color w:val="000000" w:themeColor="text1"/>
        </w:rPr>
      </w:pPr>
    </w:p>
    <w:p w:rsidR="00DF3872" w:rsidRPr="001D4FDC" w:rsidRDefault="00DF3872" w:rsidP="00DF3872">
      <w:pPr>
        <w:spacing w:line="560" w:lineRule="exact"/>
        <w:ind w:firstLine="624"/>
        <w:jc w:val="right"/>
        <w:rPr>
          <w:color w:val="000000" w:themeColor="text1"/>
        </w:rPr>
      </w:pPr>
      <w:r w:rsidRPr="001D4FDC">
        <w:rPr>
          <w:rFonts w:hint="eastAsia"/>
          <w:color w:val="000000" w:themeColor="text1"/>
        </w:rPr>
        <w:t>全国移动互联创新大赛组委会</w:t>
      </w:r>
    </w:p>
    <w:p w:rsidR="000D1D6F" w:rsidRPr="001D4FDC" w:rsidRDefault="00DF3872" w:rsidP="00077A7C">
      <w:pPr>
        <w:spacing w:line="560" w:lineRule="exact"/>
        <w:ind w:right="790" w:firstLine="624"/>
        <w:jc w:val="right"/>
        <w:rPr>
          <w:color w:val="000000" w:themeColor="text1"/>
        </w:rPr>
      </w:pPr>
      <w:r w:rsidRPr="001D4FDC">
        <w:rPr>
          <w:rFonts w:ascii="宋体" w:eastAsia="宋体" w:hAnsi="宋体" w:hint="eastAsia"/>
          <w:color w:val="000000" w:themeColor="text1"/>
        </w:rPr>
        <w:t>2020</w:t>
      </w:r>
      <w:r w:rsidRPr="001D4FDC">
        <w:rPr>
          <w:rFonts w:hint="eastAsia"/>
          <w:color w:val="000000" w:themeColor="text1"/>
        </w:rPr>
        <w:t>年</w:t>
      </w:r>
      <w:r w:rsidRPr="001D4FDC">
        <w:rPr>
          <w:rFonts w:ascii="宋体" w:eastAsia="宋体" w:hAnsi="宋体" w:hint="eastAsia"/>
          <w:color w:val="000000" w:themeColor="text1"/>
        </w:rPr>
        <w:t>6</w:t>
      </w:r>
      <w:r w:rsidRPr="001D4FDC">
        <w:rPr>
          <w:rFonts w:hint="eastAsia"/>
          <w:color w:val="000000" w:themeColor="text1"/>
        </w:rPr>
        <w:t>月</w:t>
      </w:r>
      <w:r w:rsidR="00E52C09" w:rsidRPr="001D4FDC">
        <w:rPr>
          <w:rFonts w:ascii="宋体" w:eastAsia="宋体" w:hAnsi="宋体"/>
          <w:color w:val="000000" w:themeColor="text1"/>
        </w:rPr>
        <w:t>10</w:t>
      </w:r>
      <w:r w:rsidRPr="001D4FDC">
        <w:rPr>
          <w:rFonts w:hint="eastAsia"/>
          <w:color w:val="000000" w:themeColor="text1"/>
        </w:rPr>
        <w:t>日</w:t>
      </w:r>
    </w:p>
    <w:sectPr w:rsidR="000D1D6F" w:rsidRPr="001D4FDC" w:rsidSect="00466FC9">
      <w:footerReference w:type="default" r:id="rId8"/>
      <w:pgSz w:w="11906" w:h="16838" w:code="9"/>
      <w:pgMar w:top="2098" w:right="1474" w:bottom="1985" w:left="1588" w:header="851" w:footer="992" w:gutter="0"/>
      <w:pgNumType w:fmt="numberInDash"/>
      <w:cols w:space="425"/>
      <w:titlePg/>
      <w:docGrid w:type="linesAndChars" w:linePitch="435"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62EE2" w:rsidRDefault="00762EE2" w:rsidP="00FD4EEA">
      <w:r>
        <w:separator/>
      </w:r>
    </w:p>
  </w:endnote>
  <w:endnote w:type="continuationSeparator" w:id="0">
    <w:p w:rsidR="00762EE2" w:rsidRDefault="00762EE2" w:rsidP="00FD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1961769"/>
      <w:docPartObj>
        <w:docPartGallery w:val="Page Numbers (Bottom of Page)"/>
        <w:docPartUnique/>
      </w:docPartObj>
    </w:sdtPr>
    <w:sdtEndPr>
      <w:rPr>
        <w:b/>
        <w:sz w:val="24"/>
        <w:szCs w:val="24"/>
      </w:rPr>
    </w:sdtEndPr>
    <w:sdtContent>
      <w:p w:rsidR="00FD4EEA" w:rsidRPr="00466FC9" w:rsidRDefault="00FD4EEA">
        <w:pPr>
          <w:pStyle w:val="a5"/>
          <w:jc w:val="center"/>
          <w:rPr>
            <w:b/>
            <w:sz w:val="24"/>
            <w:szCs w:val="24"/>
          </w:rPr>
        </w:pPr>
        <w:r w:rsidRPr="00466FC9">
          <w:rPr>
            <w:b/>
            <w:sz w:val="24"/>
            <w:szCs w:val="24"/>
          </w:rPr>
          <w:fldChar w:fldCharType="begin"/>
        </w:r>
        <w:r w:rsidRPr="00466FC9">
          <w:rPr>
            <w:b/>
            <w:sz w:val="24"/>
            <w:szCs w:val="24"/>
          </w:rPr>
          <w:instrText>PAGE   \* MERGEFORMAT</w:instrText>
        </w:r>
        <w:r w:rsidRPr="00466FC9">
          <w:rPr>
            <w:b/>
            <w:sz w:val="24"/>
            <w:szCs w:val="24"/>
          </w:rPr>
          <w:fldChar w:fldCharType="separate"/>
        </w:r>
        <w:r w:rsidR="00BB2134" w:rsidRPr="00BB2134">
          <w:rPr>
            <w:rFonts w:ascii="宋体" w:eastAsia="宋体" w:hAnsi="宋体"/>
            <w:b/>
            <w:noProof/>
            <w:sz w:val="24"/>
            <w:szCs w:val="24"/>
            <w:lang w:val="zh-CN"/>
          </w:rPr>
          <w:t>-</w:t>
        </w:r>
        <w:r w:rsidR="00BB2134">
          <w:rPr>
            <w:b/>
            <w:noProof/>
            <w:sz w:val="24"/>
            <w:szCs w:val="24"/>
          </w:rPr>
          <w:t xml:space="preserve"> 4 -</w:t>
        </w:r>
        <w:r w:rsidRPr="00466FC9">
          <w:rPr>
            <w:b/>
            <w:sz w:val="24"/>
            <w:szCs w:val="24"/>
          </w:rPr>
          <w:fldChar w:fldCharType="end"/>
        </w:r>
      </w:p>
    </w:sdtContent>
  </w:sdt>
  <w:p w:rsidR="00FD4EEA" w:rsidRDefault="00FD4E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62EE2" w:rsidRDefault="00762EE2" w:rsidP="00FD4EEA">
      <w:r>
        <w:separator/>
      </w:r>
    </w:p>
  </w:footnote>
  <w:footnote w:type="continuationSeparator" w:id="0">
    <w:p w:rsidR="00762EE2" w:rsidRDefault="00762EE2" w:rsidP="00FD4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167B60D"/>
    <w:multiLevelType w:val="singleLevel"/>
    <w:tmpl w:val="B167B60D"/>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bordersDoNotSurroundHeader/>
  <w:bordersDoNotSurroundFooter/>
  <w:proofState w:spelling="clean" w:grammar="clean"/>
  <w:defaultTabStop w:val="420"/>
  <w:drawingGridHorizontalSpacing w:val="158"/>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564"/>
    <w:rsid w:val="000048DB"/>
    <w:rsid w:val="00014A34"/>
    <w:rsid w:val="00023E50"/>
    <w:rsid w:val="00050EAB"/>
    <w:rsid w:val="00065198"/>
    <w:rsid w:val="0007246E"/>
    <w:rsid w:val="00077A7C"/>
    <w:rsid w:val="000B42AA"/>
    <w:rsid w:val="000D1D6F"/>
    <w:rsid w:val="000F5FDF"/>
    <w:rsid w:val="001243D9"/>
    <w:rsid w:val="00130B96"/>
    <w:rsid w:val="00177991"/>
    <w:rsid w:val="00181876"/>
    <w:rsid w:val="001D439A"/>
    <w:rsid w:val="001D4FDC"/>
    <w:rsid w:val="001D63A2"/>
    <w:rsid w:val="00241BE0"/>
    <w:rsid w:val="002A4065"/>
    <w:rsid w:val="003417C2"/>
    <w:rsid w:val="003D260C"/>
    <w:rsid w:val="004224B5"/>
    <w:rsid w:val="00433FD3"/>
    <w:rsid w:val="0043660C"/>
    <w:rsid w:val="004620B7"/>
    <w:rsid w:val="00463F96"/>
    <w:rsid w:val="00466FC9"/>
    <w:rsid w:val="004B0841"/>
    <w:rsid w:val="004F1491"/>
    <w:rsid w:val="004F677A"/>
    <w:rsid w:val="00506B29"/>
    <w:rsid w:val="00513D5C"/>
    <w:rsid w:val="00522332"/>
    <w:rsid w:val="005C0AF4"/>
    <w:rsid w:val="005D2C79"/>
    <w:rsid w:val="005F0060"/>
    <w:rsid w:val="006720DE"/>
    <w:rsid w:val="00674276"/>
    <w:rsid w:val="00723867"/>
    <w:rsid w:val="00762EE2"/>
    <w:rsid w:val="00791841"/>
    <w:rsid w:val="007B2AA2"/>
    <w:rsid w:val="007C3891"/>
    <w:rsid w:val="0081479E"/>
    <w:rsid w:val="008271C0"/>
    <w:rsid w:val="00863C2A"/>
    <w:rsid w:val="008740AA"/>
    <w:rsid w:val="00912396"/>
    <w:rsid w:val="00951417"/>
    <w:rsid w:val="00981937"/>
    <w:rsid w:val="00987DB3"/>
    <w:rsid w:val="009915A2"/>
    <w:rsid w:val="0099264F"/>
    <w:rsid w:val="009F255A"/>
    <w:rsid w:val="00A055CE"/>
    <w:rsid w:val="00A60E7B"/>
    <w:rsid w:val="00A967AD"/>
    <w:rsid w:val="00AB42A9"/>
    <w:rsid w:val="00AD62D3"/>
    <w:rsid w:val="00AE506C"/>
    <w:rsid w:val="00B25212"/>
    <w:rsid w:val="00B37576"/>
    <w:rsid w:val="00B376E6"/>
    <w:rsid w:val="00B42AB0"/>
    <w:rsid w:val="00B75F2F"/>
    <w:rsid w:val="00BB2134"/>
    <w:rsid w:val="00BF5564"/>
    <w:rsid w:val="00C46D01"/>
    <w:rsid w:val="00CA0CF5"/>
    <w:rsid w:val="00CB097C"/>
    <w:rsid w:val="00CC468D"/>
    <w:rsid w:val="00CD60FE"/>
    <w:rsid w:val="00D50A68"/>
    <w:rsid w:val="00D94645"/>
    <w:rsid w:val="00DF3872"/>
    <w:rsid w:val="00DF3E6A"/>
    <w:rsid w:val="00E005DE"/>
    <w:rsid w:val="00E02BCB"/>
    <w:rsid w:val="00E44F40"/>
    <w:rsid w:val="00E50F4C"/>
    <w:rsid w:val="00E52C09"/>
    <w:rsid w:val="00EA1DDD"/>
    <w:rsid w:val="00EB1F87"/>
    <w:rsid w:val="00EE28CA"/>
    <w:rsid w:val="00F455FC"/>
    <w:rsid w:val="00FD4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B504BB-5FAD-314C-9E14-A970C455E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6B29"/>
    <w:pPr>
      <w:widowControl w:val="0"/>
      <w:jc w:val="both"/>
    </w:pPr>
    <w:rPr>
      <w:rFonts w:eastAsia="仿宋"/>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4E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D4EEA"/>
    <w:rPr>
      <w:rFonts w:eastAsia="仿宋"/>
      <w:sz w:val="18"/>
      <w:szCs w:val="18"/>
    </w:rPr>
  </w:style>
  <w:style w:type="paragraph" w:styleId="a5">
    <w:name w:val="footer"/>
    <w:basedOn w:val="a"/>
    <w:link w:val="a6"/>
    <w:uiPriority w:val="99"/>
    <w:unhideWhenUsed/>
    <w:rsid w:val="00FD4EEA"/>
    <w:pPr>
      <w:tabs>
        <w:tab w:val="center" w:pos="4153"/>
        <w:tab w:val="right" w:pos="8306"/>
      </w:tabs>
      <w:snapToGrid w:val="0"/>
      <w:jc w:val="left"/>
    </w:pPr>
    <w:rPr>
      <w:sz w:val="18"/>
      <w:szCs w:val="18"/>
    </w:rPr>
  </w:style>
  <w:style w:type="character" w:customStyle="1" w:styleId="a6">
    <w:name w:val="页脚 字符"/>
    <w:basedOn w:val="a0"/>
    <w:link w:val="a5"/>
    <w:uiPriority w:val="99"/>
    <w:rsid w:val="00FD4EEA"/>
    <w:rPr>
      <w:rFonts w:eastAsia="仿宋"/>
      <w:sz w:val="18"/>
      <w:szCs w:val="18"/>
    </w:rPr>
  </w:style>
  <w:style w:type="paragraph" w:styleId="a7">
    <w:name w:val="Balloon Text"/>
    <w:basedOn w:val="a"/>
    <w:link w:val="a8"/>
    <w:uiPriority w:val="99"/>
    <w:semiHidden/>
    <w:unhideWhenUsed/>
    <w:rsid w:val="00FD4EEA"/>
    <w:rPr>
      <w:sz w:val="18"/>
      <w:szCs w:val="18"/>
    </w:rPr>
  </w:style>
  <w:style w:type="character" w:customStyle="1" w:styleId="a8">
    <w:name w:val="批注框文本 字符"/>
    <w:basedOn w:val="a0"/>
    <w:link w:val="a7"/>
    <w:uiPriority w:val="99"/>
    <w:semiHidden/>
    <w:rsid w:val="00FD4EEA"/>
    <w:rPr>
      <w:rFonts w:eastAsia="仿宋"/>
      <w:sz w:val="18"/>
      <w:szCs w:val="18"/>
    </w:rPr>
  </w:style>
  <w:style w:type="paragraph" w:styleId="a9">
    <w:name w:val="List Paragraph"/>
    <w:basedOn w:val="a"/>
    <w:uiPriority w:val="34"/>
    <w:qFormat/>
    <w:rsid w:val="00E44F40"/>
    <w:pPr>
      <w:ind w:firstLineChars="200" w:firstLine="420"/>
    </w:pPr>
  </w:style>
  <w:style w:type="character" w:styleId="aa">
    <w:name w:val="Hyperlink"/>
    <w:basedOn w:val="a0"/>
    <w:uiPriority w:val="99"/>
    <w:unhideWhenUsed/>
    <w:rsid w:val="004F14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265</Words>
  <Characters>1512</Characters>
  <Application>Microsoft Office Word</Application>
  <DocSecurity>0</DocSecurity>
  <Lines>12</Lines>
  <Paragraphs>3</Paragraphs>
  <ScaleCrop>false</ScaleCrop>
  <Company>Home</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Microsoft Office User</cp:lastModifiedBy>
  <cp:revision>5</cp:revision>
  <cp:lastPrinted>2020-06-17T00:50:00Z</cp:lastPrinted>
  <dcterms:created xsi:type="dcterms:W3CDTF">2020-06-17T00:50:00Z</dcterms:created>
  <dcterms:modified xsi:type="dcterms:W3CDTF">2020-06-17T01:49:00Z</dcterms:modified>
</cp:coreProperties>
</file>