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hint="eastAsia" w:ascii="仿宋" w:hAnsi="仿宋" w:eastAsia="仿宋" w:cs="宋体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sz w:val="32"/>
          <w:szCs w:val="32"/>
          <w:lang w:val="en-US" w:eastAsia="zh-CN"/>
        </w:rPr>
        <w:t>附件1：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color w:val="auto"/>
          <w:sz w:val="52"/>
          <w:szCs w:val="52"/>
          <w:highlight w:val="none"/>
        </w:rPr>
      </w:pPr>
      <w:bookmarkStart w:id="0" w:name="_GoBack"/>
      <w:r>
        <w:rPr>
          <w:rFonts w:hint="eastAsia" w:ascii="微软雅黑" w:hAnsi="微软雅黑" w:eastAsia="微软雅黑" w:cs="微软雅黑"/>
          <w:b/>
          <w:bCs/>
          <w:color w:val="auto"/>
          <w:sz w:val="52"/>
          <w:szCs w:val="52"/>
          <w:highlight w:val="none"/>
        </w:rPr>
        <w:t>江西省大学生物理创新竞赛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color w:val="auto"/>
          <w:sz w:val="52"/>
          <w:szCs w:val="52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52"/>
          <w:szCs w:val="52"/>
          <w:highlight w:val="none"/>
        </w:rPr>
        <w:t>报名指南</w:t>
      </w:r>
      <w:r>
        <w:rPr>
          <w:rFonts w:hint="eastAsia" w:ascii="微软雅黑" w:hAnsi="微软雅黑" w:eastAsia="微软雅黑" w:cs="微软雅黑"/>
          <w:b/>
          <w:bCs/>
          <w:color w:val="auto"/>
          <w:sz w:val="52"/>
          <w:szCs w:val="52"/>
          <w:highlight w:val="none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color w:val="auto"/>
          <w:sz w:val="52"/>
          <w:szCs w:val="52"/>
          <w:highlight w:val="none"/>
          <w:lang w:val="en-US" w:eastAsia="zh-CN"/>
        </w:rPr>
        <w:t>学生篇</w:t>
      </w:r>
      <w:r>
        <w:rPr>
          <w:rFonts w:hint="eastAsia" w:ascii="微软雅黑" w:hAnsi="微软雅黑" w:eastAsia="微软雅黑" w:cs="微软雅黑"/>
          <w:b/>
          <w:bCs/>
          <w:color w:val="auto"/>
          <w:sz w:val="52"/>
          <w:szCs w:val="52"/>
          <w:highlight w:val="none"/>
          <w:lang w:eastAsia="zh-CN"/>
        </w:rPr>
        <w:t>）</w:t>
      </w:r>
      <w:bookmarkEnd w:id="0"/>
    </w:p>
    <w:p>
      <w:pPr>
        <w:rPr>
          <w:rFonts w:ascii="微软雅黑" w:hAnsi="微软雅黑" w:eastAsia="微软雅黑" w:cs="微软雅黑"/>
          <w:b/>
          <w:bCs/>
          <w:color w:val="auto"/>
          <w:sz w:val="52"/>
          <w:szCs w:val="52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  <w:highlight w:val="none"/>
        </w:rPr>
        <w:t>一、报名注意事项</w:t>
      </w:r>
    </w:p>
    <w:p>
      <w:pPr>
        <w:jc w:val="left"/>
        <w:rPr>
          <w:rFonts w:ascii="微软雅黑" w:hAnsi="微软雅黑" w:eastAsia="微软雅黑" w:cs="微软雅黑"/>
          <w:color w:val="auto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1：使用谷歌浏览器</w:t>
      </w:r>
    </w:p>
    <w:p>
      <w:pPr>
        <w:jc w:val="left"/>
        <w:rPr>
          <w:rFonts w:ascii="微软雅黑" w:hAnsi="微软雅黑" w:eastAsia="微软雅黑" w:cs="微软雅黑"/>
          <w:color w:val="auto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highlight w:val="none"/>
        </w:rPr>
        <w:t>2：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请认真准确无误填报参赛信息和排序名单，获奖证书以系统顺序为准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3：报名过程中如遇到问题，联系技术人员解决，电话（微信）：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  <w:t>xx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  <w:highlight w:val="none"/>
        </w:rPr>
        <w:t>报名流程</w:t>
      </w:r>
    </w:p>
    <w:p>
      <w:pPr>
        <w:numPr>
          <w:ilvl w:val="0"/>
          <w:numId w:val="0"/>
        </w:numPr>
        <w:rPr>
          <w:rFonts w:ascii="微软雅黑" w:hAnsi="微软雅黑" w:eastAsia="微软雅黑" w:cs="微软雅黑"/>
          <w:b/>
          <w:bCs/>
          <w:color w:val="auto"/>
          <w:szCs w:val="21"/>
          <w:highlight w:val="none"/>
        </w:rPr>
      </w:pPr>
      <w:r>
        <w:rPr>
          <w:color w:val="auto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3615690</wp:posOffset>
                </wp:positionH>
                <wp:positionV relativeFrom="paragraph">
                  <wp:posOffset>277495</wp:posOffset>
                </wp:positionV>
                <wp:extent cx="1136650" cy="647700"/>
                <wp:effectExtent l="12700" t="12700" r="12700" b="25400"/>
                <wp:wrapNone/>
                <wp:docPr id="21" name="流程图: 过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647700"/>
                        </a:xfrm>
                        <a:prstGeom prst="flowChartProcess">
                          <a:avLst/>
                        </a:prstGeom>
                        <a:solidFill>
                          <a:srgbClr val="4BACC6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3.队长协助队员完善个人信息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仅团队赛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84.7pt;margin-top:21.85pt;height:51pt;width:89.5pt;z-index:251661312;v-text-anchor:middle;mso-width-relative:page;mso-height-relative:page;" fillcolor="#4BACC6" filled="t" stroked="t" coordsize="21600,21600" o:gfxdata="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QYfU+1QAAAAoBAAAPAAAAAAAAAAEAIAAAACIAAABkcnMvZG93bnJldi54bWxQSwECFAAUAAAA&#10;CACHTuJAxxANyJwCAAAwBQAADgAAAAAAAAABACAAAAAkAQAAZHJzL2Uyb0RvYy54bWxQSwUGAAAA&#10;AAYABgBZAQAAMgYAAAAA&#10;">
                <v:path/>
                <v:fill on="t" focussize="0,0"/>
                <v:stroke weight="2pt" color="#385D8A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3.队长协助队员完善个人信息</w:t>
                      </w:r>
                      <w:r>
                        <w:rPr>
                          <w:rFonts w:hint="eastAsia"/>
                          <w:lang w:eastAsia="zh-CN"/>
                        </w:rPr>
                        <w:t>（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仅团队赛</w:t>
                      </w:r>
                      <w:r>
                        <w:rPr>
                          <w:rFonts w:hint="eastAsia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1824355</wp:posOffset>
                </wp:positionH>
                <wp:positionV relativeFrom="paragraph">
                  <wp:posOffset>277495</wp:posOffset>
                </wp:positionV>
                <wp:extent cx="1136650" cy="647700"/>
                <wp:effectExtent l="12700" t="12700" r="12700" b="25400"/>
                <wp:wrapNone/>
                <wp:docPr id="22" name="流程图: 过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647700"/>
                        </a:xfrm>
                        <a:prstGeom prst="flowChartProcess">
                          <a:avLst/>
                        </a:prstGeom>
                        <a:solidFill>
                          <a:srgbClr val="4BACC6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2.队长填写报名信息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43.65pt;margin-top:21.85pt;height:51pt;width:89.5pt;z-index:251660288;v-text-anchor:middle;mso-width-relative:page;mso-height-relative:page;" fillcolor="#4BACC6" filled="t" stroked="t" coordsize="21600,21600" o:gfxdata="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DtzprA1QAAAAoBAAAPAAAAAAAAAAEAIAAAACIAAABkcnMvZG93bnJldi54bWxQSwECFAAUAAAA&#10;CACHTuJA57f2/5wCAAAwBQAADgAAAAAAAAABACAAAAAkAQAAZHJzL2Uyb0RvYy54bWxQSwUGAAAA&#10;AAYABgBZAQAAMgYAAAAA&#10;">
                <v:path/>
                <v:fill on="t" focussize="0,0"/>
                <v:stroke weight="2pt" color="#385D8A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2.队长填写报名信息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284480</wp:posOffset>
                </wp:positionV>
                <wp:extent cx="1136650" cy="647700"/>
                <wp:effectExtent l="12700" t="12700" r="12700" b="25400"/>
                <wp:wrapNone/>
                <wp:docPr id="1" name="流程图: 过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38555" y="3364865"/>
                          <a:ext cx="1136650" cy="647700"/>
                        </a:xfrm>
                        <a:prstGeom prst="flowChartProcess">
                          <a:avLst/>
                        </a:prstGeom>
                        <a:solidFill>
                          <a:srgbClr val="4BACC6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cs="宋体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</w:rPr>
                              <w:t>1.队长注册登录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0.1pt;margin-top:22.4pt;height:51pt;width:89.5pt;z-index:251659264;v-text-anchor:middle;mso-width-relative:page;mso-height-relative:page;" fillcolor="#4BACC6" filled="t" stroked="t" coordsize="21600,21600" o:gfxdata="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b6nsHtIAAAAHAQAADwAAAAAAAAABACAAAAAiAAAAZHJzL2Rvd25yZXYueG1sUEsB&#10;AhQAFAAAAAgAh07iQOtztyamAgAAOgUAAA4AAAAAAAAAAQAgAAAAIQEAAGRycy9lMm9Eb2MueG1s&#10;UEsFBgAAAAAGAAYAWQEAADkGAAAAAA==&#10;">
                <v:path/>
                <v:fill on="t" focussize="0,0"/>
                <v:stroke weight="2pt" color="#385D8A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cs="宋体"/>
                        </w:rPr>
                      </w:pPr>
                      <w:r>
                        <w:rPr>
                          <w:rFonts w:hint="eastAsia" w:ascii="宋体" w:hAnsi="宋体" w:cs="宋体"/>
                        </w:rPr>
                        <w:t>1.队长注册登录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微软雅黑" w:hAnsi="微软雅黑" w:eastAsia="微软雅黑" w:cs="微软雅黑"/>
          <w:b/>
          <w:bCs/>
          <w:color w:val="auto"/>
          <w:szCs w:val="21"/>
          <w:highlight w:val="none"/>
        </w:rPr>
      </w:pPr>
      <w:r>
        <w:rPr>
          <w:color w:val="auto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1311910</wp:posOffset>
                </wp:positionH>
                <wp:positionV relativeFrom="paragraph">
                  <wp:posOffset>116205</wp:posOffset>
                </wp:positionV>
                <wp:extent cx="234950" cy="107950"/>
                <wp:effectExtent l="12700" t="12700" r="19050" b="12700"/>
                <wp:wrapNone/>
                <wp:docPr id="11" name="右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13305" y="3491865"/>
                          <a:ext cx="234950" cy="10795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3.3pt;margin-top:9.15pt;height:8.5pt;width:18.5pt;z-index:251662336;v-text-anchor:middle;mso-width-relative:page;mso-height-relative:page;" fillcolor="#4F81BD" filled="t" stroked="t" coordsize="21600,21600" o:gfxdata="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CGl/g9gA&#10;AAAJAQAADwAAAAAAAAABACAAAAAiAAAAZHJzL2Rvd25yZXYueG1sUEsBAhQAFAAAAAgAh07iQNU3&#10;XAyRAgAAIgUAAA4AAAAAAAAAAQAgAAAAJwEAAGRycy9lMm9Eb2MueG1sUEsFBgAAAAAGAAYAWQEA&#10;ACoGAAAAAA==&#10;" adj="16638,5400">
                <v:path/>
                <v:fill on="t" focussize="0,0"/>
                <v:stroke weight="2pt" color="#385D8A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117475</wp:posOffset>
                </wp:positionV>
                <wp:extent cx="234950" cy="107950"/>
                <wp:effectExtent l="12700" t="12700" r="19050" b="12700"/>
                <wp:wrapNone/>
                <wp:docPr id="12" name="右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10795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52.25pt;margin-top:9.25pt;height:8.5pt;width:18.5pt;z-index:251663360;v-text-anchor:middle;mso-width-relative:page;mso-height-relative:page;" fillcolor="#4F81BD" filled="t" stroked="t" coordsize="21600,21600" o:gfxdata="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jw4X12AAAAAkBAAAPAAAAAAAA&#10;AAEAIAAAACIAAABkcnMvZG93bnJldi54bWxQSwECFAAUAAAACACHTuJA3S1NcoQCAAAWBQAADgAA&#10;AAAAAAABACAAAAAnAQAAZHJzL2Uyb0RvYy54bWxQSwUGAAAAAAYABgBZAQAAHQYAAAAA&#10;" adj="16638,5400">
                <v:path/>
                <v:fill on="t" focussize="0,0"/>
                <v:stroke weight="2pt" color="#385D8A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color w:val="auto"/>
          <w:highlight w:val="none"/>
        </w:rPr>
      </w:pPr>
    </w:p>
    <w:p>
      <w:pPr>
        <w:ind w:firstLine="2940" w:firstLineChars="1400"/>
        <w:jc w:val="left"/>
        <w:rPr>
          <w:rFonts w:ascii="微软雅黑" w:hAnsi="微软雅黑" w:eastAsia="微软雅黑" w:cs="微软雅黑"/>
          <w:color w:val="auto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图1：报名流程图</w:t>
      </w:r>
    </w:p>
    <w:p>
      <w:pPr>
        <w:rPr>
          <w:rFonts w:ascii="微软雅黑" w:hAnsi="微软雅黑" w:eastAsia="微软雅黑" w:cs="微软雅黑"/>
          <w:color w:val="auto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报名流程分为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  <w:t>三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个步骤(见图1)：队长注册登录，队长填写报名信息，队长协助队员完善个人信息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  <w:t>仅团队赛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eastAsia="zh-CN"/>
        </w:rPr>
        <w:t>）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。接下来对上述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  <w:t>三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个步骤做详细说明：</w:t>
      </w:r>
    </w:p>
    <w:p>
      <w:pPr>
        <w:jc w:val="left"/>
        <w:rPr>
          <w:b/>
          <w:bCs/>
          <w:color w:val="auto"/>
          <w:sz w:val="24"/>
          <w:szCs w:val="24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highlight w:val="none"/>
        </w:rPr>
        <w:t>步骤一：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highlight w:val="none"/>
          <w:lang w:val="en-US" w:eastAsia="zh-CN"/>
        </w:rPr>
        <w:t>参赛者（若团队就是参赛队长）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highlight w:val="none"/>
        </w:rPr>
        <w:t>注册登录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color w:val="auto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highlight w:val="none"/>
        </w:rPr>
        <w:t>打开</w:t>
      </w:r>
      <w:r>
        <w:rPr>
          <w:rFonts w:hint="eastAsia" w:ascii="微软雅黑" w:hAnsi="微软雅黑" w:eastAsia="微软雅黑" w:cs="微软雅黑"/>
          <w:color w:val="auto"/>
          <w:highlight w:val="none"/>
          <w:lang w:val="en-US" w:eastAsia="zh-CN"/>
        </w:rPr>
        <w:t>报名</w:t>
      </w:r>
      <w:r>
        <w:rPr>
          <w:rFonts w:hint="eastAsia" w:ascii="微软雅黑" w:hAnsi="微软雅黑" w:eastAsia="微软雅黑" w:cs="微软雅黑"/>
          <w:color w:val="auto"/>
          <w:highlight w:val="none"/>
        </w:rPr>
        <w:t>地址：https://cc.moocollege.com/#/details?id=17676点击</w:t>
      </w:r>
      <w:r>
        <w:rPr>
          <w:rFonts w:hint="eastAsia" w:ascii="微软雅黑" w:hAnsi="微软雅黑" w:eastAsia="微软雅黑" w:cs="微软雅黑"/>
          <w:color w:val="auto"/>
          <w:highlight w:val="none"/>
          <w:lang w:val="en-US" w:eastAsia="zh-CN"/>
        </w:rPr>
        <w:t>立即</w:t>
      </w:r>
      <w:r>
        <w:rPr>
          <w:rFonts w:hint="eastAsia" w:ascii="微软雅黑" w:hAnsi="微软雅黑" w:eastAsia="微软雅黑" w:cs="微软雅黑"/>
          <w:color w:val="auto"/>
          <w:highlight w:val="none"/>
        </w:rPr>
        <w:t>如图2</w:t>
      </w:r>
    </w:p>
    <w:p>
      <w:pPr>
        <w:jc w:val="center"/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 w:eastAsia="宋体"/>
          <w:color w:val="auto"/>
          <w:highlight w:val="none"/>
          <w:lang w:eastAsia="zh-CN"/>
        </w:rPr>
        <w:drawing>
          <wp:inline distT="0" distB="0" distL="114300" distR="114300">
            <wp:extent cx="5184775" cy="1567815"/>
            <wp:effectExtent l="0" t="0" r="15875" b="13335"/>
            <wp:docPr id="2" name="图片 1" descr="1682566333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682566333667"/>
                    <pic:cNvPicPr>
                      <a:picLocks noChangeAspect="1"/>
                    </pic:cNvPicPr>
                  </pic:nvPicPr>
                  <pic:blipFill>
                    <a:blip r:embed="rId4"/>
                    <a:srcRect b="20865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微软雅黑" w:hAnsi="微软雅黑" w:eastAsia="微软雅黑" w:cs="微软雅黑"/>
          <w:color w:val="auto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highlight w:val="none"/>
        </w:rPr>
        <w:t>图2：</w:t>
      </w:r>
      <w:r>
        <w:rPr>
          <w:rFonts w:hint="eastAsia" w:ascii="微软雅黑" w:hAnsi="微软雅黑" w:eastAsia="微软雅黑" w:cs="微软雅黑"/>
          <w:color w:val="auto"/>
          <w:highlight w:val="none"/>
          <w:lang w:val="en-US" w:eastAsia="zh-CN"/>
        </w:rPr>
        <w:t>立即报名</w:t>
      </w:r>
    </w:p>
    <w:p>
      <w:pPr>
        <w:rPr>
          <w:rFonts w:ascii="微软雅黑" w:hAnsi="微软雅黑" w:eastAsia="微软雅黑" w:cs="微软雅黑"/>
          <w:color w:val="auto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highlight w:val="none"/>
        </w:rPr>
        <w:t>2.先注册，后登录；若已有账号，直接点击账户登录。图3显示用户注册入口，图4显示用户登录入口</w:t>
      </w:r>
    </w:p>
    <w:p>
      <w:pPr>
        <w:ind w:firstLine="210" w:firstLineChars="100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2689860" cy="2966085"/>
            <wp:effectExtent l="0" t="0" r="1524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highlight w:val="none"/>
        </w:rPr>
        <w:t xml:space="preserve">    </w:t>
      </w:r>
      <w:r>
        <w:rPr>
          <w:rFonts w:hint="eastAsia" w:ascii="微软雅黑" w:hAnsi="微软雅黑" w:eastAsia="微软雅黑" w:cs="微软雅黑"/>
          <w:color w:val="auto"/>
          <w:highlight w:val="none"/>
        </w:rPr>
        <w:drawing>
          <wp:inline distT="0" distB="0" distL="114300" distR="114300">
            <wp:extent cx="2160270" cy="1891030"/>
            <wp:effectExtent l="0" t="0" r="11430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color w:val="auto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highlight w:val="none"/>
        </w:rPr>
        <w:t xml:space="preserve">        图3</w:t>
      </w:r>
      <w:r>
        <w:rPr>
          <w:rFonts w:hint="eastAsia" w:ascii="宋体" w:hAnsi="宋体"/>
          <w:color w:val="auto"/>
          <w:szCs w:val="21"/>
          <w:highlight w:val="none"/>
        </w:rPr>
        <w:t xml:space="preserve">用户注册界面                          </w:t>
      </w:r>
      <w:r>
        <w:rPr>
          <w:rFonts w:hint="eastAsia" w:ascii="微软雅黑" w:hAnsi="微软雅黑" w:eastAsia="微软雅黑" w:cs="微软雅黑"/>
          <w:color w:val="auto"/>
          <w:highlight w:val="none"/>
        </w:rPr>
        <w:t>图4</w:t>
      </w:r>
      <w:r>
        <w:rPr>
          <w:rFonts w:hint="eastAsia" w:ascii="宋体" w:hAnsi="宋体"/>
          <w:color w:val="auto"/>
          <w:szCs w:val="21"/>
          <w:highlight w:val="none"/>
        </w:rPr>
        <w:t>用户登录界面</w:t>
      </w:r>
    </w:p>
    <w:p>
      <w:pPr>
        <w:jc w:val="left"/>
        <w:rPr>
          <w:rFonts w:ascii="微软雅黑" w:hAnsi="微软雅黑" w:eastAsia="微软雅黑" w:cs="微软雅黑"/>
          <w:color w:val="auto"/>
          <w:sz w:val="24"/>
          <w:szCs w:val="24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highlight w:val="none"/>
        </w:rPr>
        <w:t>步骤二：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highlight w:val="none"/>
          <w:lang w:val="en-US" w:eastAsia="zh-CN"/>
        </w:rPr>
        <w:t>参赛者（若团队就是参赛队长）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highlight w:val="none"/>
        </w:rPr>
        <w:t>填写报名信息</w:t>
      </w:r>
    </w:p>
    <w:p>
      <w:pPr>
        <w:numPr>
          <w:ilvl w:val="0"/>
          <w:numId w:val="3"/>
        </w:numPr>
        <w:jc w:val="left"/>
        <w:rPr>
          <w:rFonts w:hint="eastAsia" w:ascii="微软雅黑" w:hAnsi="微软雅黑" w:eastAsia="微软雅黑" w:cs="微软雅黑"/>
          <w:color w:val="auto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highlight w:val="none"/>
        </w:rPr>
        <w:t>队长完善个人信息：登录之后，队长先完善个人信息，如图5所示，星号必填，信息填写好点击</w:t>
      </w:r>
      <w:r>
        <w:rPr>
          <w:rFonts w:hint="eastAsia" w:ascii="微软雅黑" w:hAnsi="微软雅黑" w:eastAsia="微软雅黑" w:cs="微软雅黑"/>
          <w:color w:val="auto"/>
          <w:highlight w:val="none"/>
          <w:lang w:val="en-US" w:eastAsia="zh-CN"/>
        </w:rPr>
        <w:t>保存</w:t>
      </w:r>
      <w:r>
        <w:rPr>
          <w:rFonts w:hint="eastAsia" w:ascii="微软雅黑" w:hAnsi="微软雅黑" w:eastAsia="微软雅黑" w:cs="微软雅黑"/>
          <w:color w:val="auto"/>
          <w:highlight w:val="none"/>
        </w:rPr>
        <w:t>；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color w:val="auto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highlight w:val="none"/>
          <w:lang w:eastAsia="zh-CN"/>
        </w:rPr>
        <w:drawing>
          <wp:inline distT="0" distB="0" distL="114300" distR="114300">
            <wp:extent cx="5755005" cy="2790825"/>
            <wp:effectExtent l="0" t="0" r="17145" b="9525"/>
            <wp:docPr id="5" name="图片 4" descr="1682566417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16825664173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5271135" cy="6405880"/>
            <wp:effectExtent l="0" t="0" r="5715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0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color w:val="auto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highlight w:val="none"/>
        </w:rPr>
        <w:t>图5完善个人信息页面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color w:val="auto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highlight w:val="none"/>
        </w:rPr>
        <w:t>队长填写报名表信息</w:t>
      </w:r>
    </w:p>
    <w:p>
      <w:pPr>
        <w:pStyle w:val="4"/>
        <w:ind w:firstLine="0" w:firstLineChars="0"/>
        <w:rPr>
          <w:rFonts w:ascii="微软雅黑" w:hAnsi="微软雅黑" w:eastAsia="微软雅黑" w:cs="微软雅黑"/>
          <w:color w:val="auto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队长按照如下操作完成报名表填写，如图6所示：</w:t>
      </w:r>
    </w:p>
    <w:p>
      <w:pPr>
        <w:numPr>
          <w:ilvl w:val="0"/>
          <w:numId w:val="5"/>
        </w:numP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  <w:t>选择赛项，即竞赛类别。</w:t>
      </w:r>
    </w:p>
    <w:p>
      <w:pPr>
        <w:numPr>
          <w:ilvl w:val="0"/>
          <w:numId w:val="5"/>
        </w:numPr>
        <w:rPr>
          <w:rFonts w:ascii="微软雅黑" w:hAnsi="微软雅黑" w:eastAsia="微软雅黑" w:cs="微软雅黑"/>
          <w:color w:val="auto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输入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  <w:t>队伍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名称，</w:t>
      </w:r>
      <w:r>
        <w:rPr>
          <w:rFonts w:hint="eastAsia" w:ascii="微软雅黑" w:hAnsi="微软雅黑" w:eastAsia="微软雅黑" w:cs="微软雅黑"/>
          <w:b/>
          <w:bCs/>
          <w:color w:val="auto"/>
          <w:szCs w:val="21"/>
          <w:highlight w:val="none"/>
        </w:rPr>
        <w:t>队伍名即</w:t>
      </w:r>
      <w:r>
        <w:rPr>
          <w:rFonts w:hint="eastAsia" w:ascii="微软雅黑" w:hAnsi="微软雅黑" w:eastAsia="微软雅黑" w:cs="微软雅黑"/>
          <w:b/>
          <w:bCs/>
          <w:color w:val="auto"/>
          <w:szCs w:val="21"/>
          <w:highlight w:val="none"/>
          <w:lang w:val="en-US" w:eastAsia="zh-CN"/>
        </w:rPr>
        <w:t>团队编号</w:t>
      </w:r>
      <w:r>
        <w:rPr>
          <w:rFonts w:hint="eastAsia" w:ascii="微软雅黑" w:hAnsi="微软雅黑" w:eastAsia="微软雅黑" w:cs="微软雅黑"/>
          <w:b/>
          <w:bCs/>
          <w:color w:val="auto"/>
          <w:szCs w:val="21"/>
          <w:highlight w:val="none"/>
        </w:rPr>
        <w:t>。</w:t>
      </w:r>
    </w:p>
    <w:p>
      <w:pPr>
        <w:numPr>
          <w:ilvl w:val="0"/>
          <w:numId w:val="5"/>
        </w:numPr>
        <w:ind w:left="0" w:leftChars="0" w:firstLine="0" w:firstLineChars="0"/>
        <w:rPr>
          <w:rFonts w:ascii="微软雅黑" w:hAnsi="微软雅黑" w:eastAsia="微软雅黑" w:cs="微软雅黑"/>
          <w:color w:val="auto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输入该团队指导老师信息，姓名与手机号要对应，可删除增加。</w:t>
      </w:r>
    </w:p>
    <w:p>
      <w:pPr>
        <w:numPr>
          <w:ilvl w:val="0"/>
          <w:numId w:val="5"/>
        </w:numPr>
        <w:ind w:left="0" w:leftChars="0" w:firstLine="0" w:firstLineChars="0"/>
        <w:rPr>
          <w:rFonts w:ascii="微软雅黑" w:hAnsi="微软雅黑" w:eastAsia="微软雅黑" w:cs="微软雅黑"/>
          <w:color w:val="auto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输入该团队参赛者信息，姓名与手机号要对应，可删除增加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eastAsia="zh-CN"/>
        </w:rPr>
        <w:t>。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  <w:t>知识类无需填写</w:t>
      </w:r>
    </w:p>
    <w:p>
      <w:pPr>
        <w:rPr>
          <w:rFonts w:ascii="微软雅黑" w:hAnsi="微软雅黑" w:eastAsia="微软雅黑" w:cs="微软雅黑"/>
          <w:color w:val="auto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(d) 填写完毕，点击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  <w:t>提交。</w:t>
      </w:r>
    </w:p>
    <w:p>
      <w:pPr>
        <w:jc w:val="center"/>
        <w:rPr>
          <w:rFonts w:ascii="微软雅黑" w:hAnsi="微软雅黑" w:eastAsia="微软雅黑" w:cs="微软雅黑"/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5269230" cy="5465445"/>
            <wp:effectExtent l="0" t="0" r="7620" b="19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4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color w:val="auto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highlight w:val="none"/>
        </w:rPr>
        <w:t>图6报名信息页面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highlight w:val="none"/>
        </w:rPr>
        <w:t>步骤三：队长协助队员完善个人信息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highlight w:val="none"/>
          <w:lang w:val="en-US" w:eastAsia="zh-CN"/>
        </w:rPr>
        <w:t>个人赛无需操作，团队赛需要操作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highlight w:val="none"/>
          <w:lang w:eastAsia="zh-CN"/>
        </w:rPr>
        <w:t>）</w:t>
      </w:r>
    </w:p>
    <w:p>
      <w:pPr>
        <w:numPr>
          <w:ilvl w:val="0"/>
          <w:numId w:val="6"/>
        </w:numPr>
        <w:rPr>
          <w:rFonts w:ascii="微软雅黑" w:hAnsi="微软雅黑" w:eastAsia="微软雅黑" w:cs="微软雅黑"/>
          <w:color w:val="auto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队长填写报名表后，如图7团队显示报名未完成-队员信息未完善；点击团队进去如图8可查看未完善个人信息的成员姓名。</w:t>
      </w:r>
    </w:p>
    <w:p>
      <w:pPr>
        <w:jc w:val="center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5273040" cy="2195195"/>
            <wp:effectExtent l="0" t="0" r="3810" b="146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color w:val="auto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highlight w:val="none"/>
        </w:rPr>
        <w:t>图7 报名队伍状态</w:t>
      </w:r>
    </w:p>
    <w:p>
      <w:pPr>
        <w:jc w:val="center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4758690" cy="3154045"/>
            <wp:effectExtent l="0" t="0" r="3810" b="825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auto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highlight w:val="none"/>
        </w:rPr>
        <w:t>图8队伍编辑页面</w:t>
      </w:r>
    </w:p>
    <w:p>
      <w:pPr>
        <w:numPr>
          <w:ilvl w:val="0"/>
          <w:numId w:val="6"/>
        </w:numPr>
        <w:rPr>
          <w:rFonts w:ascii="微软雅黑" w:hAnsi="微软雅黑" w:eastAsia="微软雅黑" w:cs="微软雅黑"/>
          <w:color w:val="auto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highlight w:val="none"/>
        </w:rPr>
        <w:t>队长帮助或通知团队成员填写完成个人信息。</w:t>
      </w:r>
    </w:p>
    <w:p>
      <w:pPr>
        <w:rPr>
          <w:rFonts w:ascii="微软雅黑" w:hAnsi="微软雅黑" w:eastAsia="微软雅黑" w:cs="微软雅黑"/>
          <w:color w:val="auto"/>
          <w:szCs w:val="21"/>
          <w:highlight w:val="none"/>
        </w:rPr>
      </w:pPr>
      <w:r>
        <w:rPr>
          <w:rFonts w:hint="eastAsia" w:ascii="微软雅黑" w:hAnsi="微软雅黑" w:eastAsia="微软雅黑" w:cs="微软雅黑"/>
          <w:b/>
          <w:color w:val="auto"/>
          <w:szCs w:val="21"/>
          <w:highlight w:val="none"/>
        </w:rPr>
        <w:t>登录用户名：用户手机号，登录密码：手机号后6位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。</w:t>
      </w:r>
    </w:p>
    <w:p>
      <w:pPr>
        <w:rPr>
          <w:rFonts w:ascii="微软雅黑" w:hAnsi="微软雅黑" w:eastAsia="微软雅黑" w:cs="微软雅黑"/>
          <w:color w:val="auto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注意：此时队员不需要重新注册账号，如图9所示点击登录，登录后点击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  <w:t>个人中心-个人信息-修改下拉框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，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  <w:t>填写完整带星号的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个人信息即可(如图10所示)，完善个人信息后即可退出系统。</w:t>
      </w:r>
    </w:p>
    <w:p>
      <w:pPr>
        <w:rPr>
          <w:rFonts w:ascii="微软雅黑" w:hAnsi="微软雅黑" w:eastAsia="微软雅黑" w:cs="微软雅黑"/>
          <w:color w:val="auto"/>
          <w:szCs w:val="21"/>
          <w:highlight w:val="none"/>
        </w:rPr>
      </w:pPr>
    </w:p>
    <w:p>
      <w:pPr>
        <w:rPr>
          <w:rFonts w:ascii="微软雅黑" w:hAnsi="微软雅黑" w:eastAsia="微软雅黑" w:cs="微软雅黑"/>
          <w:color w:val="auto"/>
          <w:szCs w:val="21"/>
          <w:highlight w:val="none"/>
        </w:rPr>
      </w:pPr>
    </w:p>
    <w:p>
      <w:pPr>
        <w:jc w:val="center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3881120" cy="3563620"/>
            <wp:effectExtent l="0" t="0" r="5080" b="1778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color w:val="auto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highlight w:val="none"/>
        </w:rPr>
        <w:t>图9 我的竞赛</w:t>
      </w:r>
    </w:p>
    <w:p>
      <w:pPr>
        <w:jc w:val="center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5469255" cy="2673350"/>
            <wp:effectExtent l="0" t="0" r="17145" b="1270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color w:val="auto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highlight w:val="none"/>
        </w:rPr>
        <w:t>图10：个人信息页面</w:t>
      </w:r>
    </w:p>
    <w:p>
      <w:pPr>
        <w:numPr>
          <w:ilvl w:val="0"/>
          <w:numId w:val="6"/>
        </w:numPr>
        <w:rPr>
          <w:rFonts w:ascii="微软雅黑" w:hAnsi="微软雅黑" w:eastAsia="微软雅黑" w:cs="微软雅黑"/>
          <w:color w:val="auto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highlight w:val="none"/>
        </w:rPr>
        <w:t>当队员个人信息完善过后，</w:t>
      </w:r>
      <w:r>
        <w:rPr>
          <w:rFonts w:hint="eastAsia" w:ascii="微软雅黑" w:hAnsi="微软雅黑" w:eastAsia="微软雅黑" w:cs="微软雅黑"/>
          <w:color w:val="auto"/>
          <w:highlight w:val="none"/>
          <w:lang w:val="en-US" w:eastAsia="zh-CN"/>
        </w:rPr>
        <w:t>团队状态</w:t>
      </w:r>
      <w:r>
        <w:rPr>
          <w:rFonts w:hint="eastAsia" w:ascii="微软雅黑" w:hAnsi="微软雅黑" w:eastAsia="微软雅黑" w:cs="微软雅黑"/>
          <w:color w:val="auto"/>
          <w:highlight w:val="none"/>
        </w:rPr>
        <w:t>显示报名成功，显示报名成功参赛者即可完成报名。如图11</w:t>
      </w:r>
    </w:p>
    <w:p>
      <w:pPr>
        <w:rPr>
          <w:rFonts w:ascii="微软雅黑" w:hAnsi="微软雅黑" w:eastAsia="微软雅黑" w:cs="微软雅黑"/>
          <w:color w:val="auto"/>
          <w:highlight w:val="none"/>
        </w:rPr>
      </w:pPr>
    </w:p>
    <w:p>
      <w:pPr>
        <w:rPr>
          <w:rFonts w:ascii="微软雅黑" w:hAnsi="微软雅黑" w:eastAsia="微软雅黑" w:cs="微软雅黑"/>
          <w:color w:val="auto"/>
          <w:highlight w:val="none"/>
        </w:rPr>
      </w:pPr>
    </w:p>
    <w:p>
      <w:pPr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 w:eastAsia="宋体"/>
          <w:color w:val="auto"/>
          <w:highlight w:val="none"/>
          <w:lang w:eastAsia="zh-CN"/>
        </w:rPr>
        <w:drawing>
          <wp:inline distT="0" distB="0" distL="114300" distR="114300">
            <wp:extent cx="5758815" cy="3743325"/>
            <wp:effectExtent l="0" t="0" r="13335" b="9525"/>
            <wp:docPr id="19" name="图片 11" descr="1682566517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 descr="168256651759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jc w:val="center"/>
        <w:rPr>
          <w:rFonts w:ascii="微软雅黑" w:hAnsi="微软雅黑" w:eastAsia="微软雅黑" w:cs="微软雅黑"/>
          <w:color w:val="auto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highlight w:val="none"/>
        </w:rPr>
        <w:t>图1</w:t>
      </w:r>
      <w:r>
        <w:rPr>
          <w:rFonts w:hint="eastAsia" w:ascii="微软雅黑" w:hAnsi="微软雅黑" w:eastAsia="微软雅黑" w:cs="微软雅黑"/>
          <w:color w:val="auto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报名成功页面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  <w:highlight w:val="none"/>
          <w:lang w:val="en-US" w:eastAsia="zh-CN"/>
        </w:rPr>
        <w:t>提交作品（仅限创作类）</w:t>
      </w:r>
    </w:p>
    <w:p>
      <w:pPr>
        <w:ind w:left="420" w:leftChars="200"/>
        <w:rPr>
          <w:rFonts w:ascii="微软雅黑" w:hAnsi="微软雅黑" w:eastAsia="微软雅黑" w:cs="微软雅黑"/>
          <w:color w:val="auto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1.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  <w:t>点击提交作品，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如图1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  <w:t>2</w:t>
      </w:r>
    </w:p>
    <w:p>
      <w:pPr>
        <w:numPr>
          <w:ilvl w:val="0"/>
          <w:numId w:val="0"/>
        </w:numPr>
        <w:ind w:leftChars="0"/>
        <w:rPr>
          <w:color w:val="auto"/>
          <w:highlight w:val="none"/>
        </w:rPr>
      </w:pPr>
      <w:r>
        <w:rPr>
          <w:rFonts w:hint="eastAsia" w:eastAsia="宋体"/>
          <w:color w:val="auto"/>
          <w:highlight w:val="none"/>
          <w:lang w:eastAsia="zh-CN"/>
        </w:rPr>
        <w:drawing>
          <wp:inline distT="0" distB="0" distL="114300" distR="114300">
            <wp:extent cx="5755005" cy="3083560"/>
            <wp:effectExtent l="0" t="0" r="17145" b="2540"/>
            <wp:docPr id="18" name="图片 12" descr="168256655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 descr="168256655274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highlight w:val="none"/>
        </w:rPr>
        <w:t>图</w:t>
      </w:r>
      <w:r>
        <w:rPr>
          <w:rFonts w:hint="eastAsia" w:ascii="微软雅黑" w:hAnsi="微软雅黑" w:eastAsia="微软雅黑" w:cs="微软雅黑"/>
          <w:color w:val="auto"/>
          <w:highlight w:val="none"/>
          <w:lang w:val="en-US" w:eastAsia="zh-CN"/>
        </w:rPr>
        <w:t>12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  <w:t>提交作品页面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</w:pPr>
    </w:p>
    <w:p>
      <w:pPr>
        <w:ind w:left="420" w:leftChars="200"/>
        <w:rPr>
          <w:rFonts w:ascii="微软雅黑" w:hAnsi="微软雅黑" w:eastAsia="微软雅黑" w:cs="微软雅黑"/>
          <w:color w:val="auto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.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  <w:t>填写提交作品信息，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如图1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  <w:t>3</w:t>
      </w:r>
    </w:p>
    <w:p>
      <w:pPr>
        <w:numPr>
          <w:ilvl w:val="0"/>
          <w:numId w:val="0"/>
        </w:numPr>
        <w:ind w:leftChars="0"/>
        <w:jc w:val="center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5273040" cy="3177540"/>
            <wp:effectExtent l="0" t="0" r="3810" b="381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highlight w:val="none"/>
        </w:rPr>
        <w:t>图</w:t>
      </w:r>
      <w:r>
        <w:rPr>
          <w:rFonts w:hint="eastAsia" w:ascii="微软雅黑" w:hAnsi="微软雅黑" w:eastAsia="微软雅黑" w:cs="微软雅黑"/>
          <w:color w:val="auto"/>
          <w:highlight w:val="none"/>
          <w:lang w:val="en-US" w:eastAsia="zh-CN"/>
        </w:rPr>
        <w:t>13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  <w:t>提交作品内容</w:t>
      </w:r>
    </w:p>
    <w:p>
      <w:pPr>
        <w:ind w:left="420" w:leftChars="200"/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.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  <w:t>修改作品信息，参赛者在作品截止之前可修改作品，截止后不可操作。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如图1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  <w:t>3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 w:eastAsia="宋体"/>
          <w:color w:val="auto"/>
          <w:highlight w:val="none"/>
          <w:lang w:eastAsia="zh-CN"/>
        </w:rPr>
        <w:drawing>
          <wp:inline distT="0" distB="0" distL="114300" distR="114300">
            <wp:extent cx="5754370" cy="2449195"/>
            <wp:effectExtent l="0" t="0" r="17780" b="8255"/>
            <wp:docPr id="16" name="图片 14" descr="168256660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16825666010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eastAsia="宋体"/>
          <w:color w:val="auto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highlight w:val="none"/>
          <w:lang w:val="en-US" w:eastAsia="zh-CN"/>
        </w:rPr>
        <w:t>图1</w:t>
      </w:r>
      <w:r>
        <w:rPr>
          <w:rFonts w:hint="eastAsia"/>
          <w:color w:val="auto"/>
          <w:highlight w:val="none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  <w:t>修改作品信息</w:t>
      </w:r>
    </w:p>
    <w:p>
      <w:pPr>
        <w:rPr>
          <w:rFonts w:ascii="微软雅黑" w:hAnsi="微软雅黑" w:eastAsia="微软雅黑" w:cs="微软雅黑"/>
          <w:b/>
          <w:bCs/>
          <w:color w:val="auto"/>
          <w:sz w:val="52"/>
          <w:szCs w:val="52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  <w:highlight w:val="none"/>
          <w:lang w:val="en-US" w:eastAsia="zh-CN"/>
        </w:rPr>
        <w:t>四、参赛</w:t>
      </w: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  <w:highlight w:val="none"/>
        </w:rPr>
        <w:t>常见问题</w:t>
      </w:r>
    </w:p>
    <w:p>
      <w:pPr>
        <w:rPr>
          <w:rFonts w:ascii="微软雅黑" w:hAnsi="微软雅黑" w:eastAsia="微软雅黑" w:cs="微软雅黑"/>
          <w:color w:val="auto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1.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  <w:t>在报名截止时间之前，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队长/指导教师有权限编辑团队信息.可按如下操作：</w:t>
      </w:r>
    </w:p>
    <w:p>
      <w:pPr>
        <w:ind w:left="420" w:leftChars="200"/>
        <w:rPr>
          <w:rFonts w:ascii="微软雅黑" w:hAnsi="微软雅黑" w:eastAsia="微软雅黑" w:cs="微软雅黑"/>
          <w:color w:val="auto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点击团队-编辑，如图1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，图1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所示</w:t>
      </w:r>
    </w:p>
    <w:p>
      <w:pPr>
        <w:ind w:left="420" w:leftChars="200"/>
        <w:rPr>
          <w:rFonts w:ascii="微软雅黑" w:hAnsi="微软雅黑" w:eastAsia="微软雅黑" w:cs="微软雅黑"/>
          <w:color w:val="auto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进入团队编辑页面，可以对成员进行管理，更换队名/调整成员顺序/增加成员/删除成员如图1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所示；也可以删除团队，重新进行报名，如图1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所示。</w:t>
      </w:r>
    </w:p>
    <w:p>
      <w:pPr>
        <w:jc w:val="center"/>
        <w:rPr>
          <w:rFonts w:ascii="微软雅黑" w:hAnsi="微软雅黑" w:eastAsia="微软雅黑" w:cs="微软雅黑"/>
          <w:color w:val="auto"/>
          <w:szCs w:val="21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5273040" cy="2195195"/>
            <wp:effectExtent l="0" t="0" r="3810" b="14605"/>
            <wp:docPr id="1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color w:val="auto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图1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 xml:space="preserve"> 团队成员管理入口</w:t>
      </w:r>
    </w:p>
    <w:p>
      <w:pPr>
        <w:jc w:val="center"/>
        <w:rPr>
          <w:rFonts w:ascii="微软雅黑" w:hAnsi="微软雅黑" w:eastAsia="微软雅黑" w:cs="微软雅黑"/>
          <w:color w:val="auto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drawing>
          <wp:inline distT="0" distB="0" distL="114300" distR="114300">
            <wp:extent cx="5272405" cy="3571875"/>
            <wp:effectExtent l="0" t="0" r="4445" b="9525"/>
            <wp:docPr id="1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color w:val="auto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图1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 xml:space="preserve"> 团队编辑操作编辑按钮</w:t>
      </w:r>
    </w:p>
    <w:p>
      <w:pPr>
        <w:jc w:val="center"/>
        <w:rPr>
          <w:rFonts w:ascii="微软雅黑" w:hAnsi="微软雅黑" w:eastAsia="微软雅黑" w:cs="微软雅黑"/>
          <w:color w:val="auto"/>
          <w:szCs w:val="21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4768850" cy="3187700"/>
            <wp:effectExtent l="0" t="0" r="12700" b="1270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color w:val="auto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图1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 xml:space="preserve"> 团队编辑操作页面</w:t>
      </w:r>
    </w:p>
    <w:p>
      <w:pPr>
        <w:jc w:val="center"/>
        <w:rPr>
          <w:rFonts w:ascii="微软雅黑" w:hAnsi="微软雅黑" w:eastAsia="微软雅黑" w:cs="微软雅黑"/>
          <w:color w:val="auto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drawing>
          <wp:inline distT="0" distB="0" distL="114300" distR="114300">
            <wp:extent cx="4742815" cy="2696845"/>
            <wp:effectExtent l="0" t="0" r="635" b="8255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rcRect t="2496" b="11984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color w:val="auto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图1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 xml:space="preserve"> 删除团队操作</w:t>
      </w:r>
    </w:p>
    <w:p>
      <w:pPr>
        <w:jc w:val="left"/>
        <w:rPr>
          <w:rFonts w:ascii="微软雅黑" w:hAnsi="微软雅黑" w:eastAsia="微软雅黑" w:cs="微软雅黑"/>
          <w:color w:val="auto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2、报名成功如何查看？</w:t>
      </w:r>
    </w:p>
    <w:p>
      <w:pPr>
        <w:jc w:val="left"/>
        <w:rPr>
          <w:rFonts w:hint="eastAsia" w:ascii="仿宋" w:hAnsi="仿宋" w:eastAsia="仿宋" w:cs="宋体"/>
          <w:color w:val="000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highlight w:val="none"/>
        </w:rPr>
        <w:t>当所在队伍的所有参赛队员个人信息完善过后，团队状态显示报名成功，即表示完成报名。</w:t>
      </w:r>
    </w:p>
    <w:p>
      <w:pPr>
        <w:spacing w:line="540" w:lineRule="exact"/>
        <w:rPr>
          <w:rFonts w:hint="eastAsia" w:ascii="仿宋" w:hAnsi="仿宋" w:eastAsia="仿宋" w:cs="宋体"/>
          <w:color w:val="000000"/>
          <w:sz w:val="32"/>
          <w:szCs w:val="32"/>
          <w:lang w:val="en-US" w:eastAsia="zh-CN"/>
        </w:rPr>
      </w:pPr>
    </w:p>
    <w:p>
      <w:pPr>
        <w:spacing w:line="540" w:lineRule="exact"/>
        <w:rPr>
          <w:rFonts w:hint="default" w:ascii="仿宋" w:hAnsi="仿宋" w:eastAsia="仿宋" w:cs="宋体"/>
          <w:color w:val="000000"/>
          <w:sz w:val="32"/>
          <w:szCs w:val="32"/>
          <w:lang w:val="en-US" w:eastAsia="zh-CN"/>
        </w:rPr>
      </w:pPr>
    </w:p>
    <w:p/>
    <w:sectPr>
      <w:pgSz w:w="11906" w:h="16838"/>
      <w:pgMar w:top="1440" w:right="1418" w:bottom="1440" w:left="1418" w:header="851" w:footer="992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18C724"/>
    <w:multiLevelType w:val="singleLevel"/>
    <w:tmpl w:val="8718C724"/>
    <w:lvl w:ilvl="0" w:tentative="0">
      <w:start w:val="1"/>
      <w:numFmt w:val="lowerLetter"/>
      <w:suff w:val="space"/>
      <w:lvlText w:val="(%1)"/>
      <w:lvlJc w:val="left"/>
    </w:lvl>
  </w:abstractNum>
  <w:abstractNum w:abstractNumId="1">
    <w:nsid w:val="C3328866"/>
    <w:multiLevelType w:val="singleLevel"/>
    <w:tmpl w:val="C3328866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19AF2D6"/>
    <w:multiLevelType w:val="singleLevel"/>
    <w:tmpl w:val="E19AF2D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27FB4083"/>
    <w:multiLevelType w:val="singleLevel"/>
    <w:tmpl w:val="27FB408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3DE22210"/>
    <w:multiLevelType w:val="singleLevel"/>
    <w:tmpl w:val="3DE2221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6559622F"/>
    <w:multiLevelType w:val="singleLevel"/>
    <w:tmpl w:val="6559622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0YmUxNGE4OGE2ZTk3OGNhOTc0MjBmMTYwMTg0YTcifQ=="/>
  </w:docVars>
  <w:rsids>
    <w:rsidRoot w:val="56681E4E"/>
    <w:rsid w:val="02A335BD"/>
    <w:rsid w:val="31BD3CE6"/>
    <w:rsid w:val="56681E4E"/>
    <w:rsid w:val="57BC5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2023-04-28T09:47:00Z</dcterms:created>
  <dc:creator>何珏</dc:creator>
  <cp:lastModifiedBy>何珏</cp:lastModifiedBy>
  <dcterms:modified xsi:type="dcterms:W3CDTF">2023-04-28T09:47:52Z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19D7A7D260B24F01AE47D6CCA453BD3C_11</vt:lpwstr>
  </property>
</Properties>
</file>